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239"/>
        <w:gridCol w:w="112"/>
        <w:gridCol w:w="16"/>
        <w:gridCol w:w="621"/>
        <w:gridCol w:w="85"/>
        <w:gridCol w:w="1805"/>
        <w:gridCol w:w="237"/>
        <w:gridCol w:w="9"/>
        <w:gridCol w:w="10"/>
        <w:gridCol w:w="542"/>
        <w:gridCol w:w="1175"/>
        <w:gridCol w:w="920"/>
        <w:gridCol w:w="116"/>
        <w:gridCol w:w="14"/>
        <w:gridCol w:w="851"/>
        <w:gridCol w:w="182"/>
        <w:gridCol w:w="284"/>
        <w:gridCol w:w="1450"/>
      </w:tblGrid>
      <w:tr w:rsidR="003E0CF1" w:rsidRPr="00B93547" w14:paraId="41230700" w14:textId="77777777" w:rsidTr="003E0CF1">
        <w:trPr>
          <w:cantSplit/>
          <w:trHeight w:val="850"/>
        </w:trPr>
        <w:tc>
          <w:tcPr>
            <w:tcW w:w="1106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0F9FC" w14:textId="77777777" w:rsidR="003E0CF1" w:rsidRPr="00E54366" w:rsidRDefault="004B3F09" w:rsidP="008C31DD">
            <w:pPr>
              <w:rPr>
                <w:rFonts w:ascii="Helvetica" w:hAnsi="Helvetica"/>
                <w:sz w:val="16"/>
                <w:szCs w:val="16"/>
              </w:rPr>
            </w:pPr>
            <w:r w:rsidRPr="00E54366"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E81E62F" wp14:editId="58688FAF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3882390" cy="53975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239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646C6" w14:textId="77777777" w:rsidR="003E0CF1" w:rsidRPr="00CE4B2F" w:rsidRDefault="003E0CF1" w:rsidP="003E0CF1">
                                  <w:pPr>
                                    <w:pStyle w:val="Nadpis4"/>
                                    <w:spacing w:before="40" w:line="419" w:lineRule="exact"/>
                                    <w:ind w:left="215" w:hanging="215"/>
                                    <w:jc w:val="right"/>
                                    <w:rPr>
                                      <w:rFonts w:ascii="Tw Cen MT" w:hAnsi="Tw Cen MT" w:cs="Arial"/>
                                      <w:b w:val="0"/>
                                      <w:bCs w:val="0"/>
                                      <w:color w:val="59B6D5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w Cen MT" w:hAnsi="Tw Cen MT" w:cs="Arial"/>
                                      <w:b w:val="0"/>
                                      <w:bCs w:val="0"/>
                                      <w:color w:val="59B6D5"/>
                                      <w:sz w:val="44"/>
                                      <w:szCs w:val="44"/>
                                    </w:rPr>
                                    <w:t>ŽIADOSŤ</w:t>
                                  </w:r>
                                </w:p>
                                <w:p w14:paraId="5195CD1B" w14:textId="4F4D7088" w:rsidR="003E0CF1" w:rsidRPr="002850DB" w:rsidRDefault="003E0CF1" w:rsidP="002850DB">
                                  <w:pPr>
                                    <w:jc w:val="right"/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</w:pPr>
                                  <w:r w:rsidRPr="009D5F88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 xml:space="preserve">o pripojenie </w:t>
                                  </w:r>
                                  <w:r w:rsidR="002850DB" w:rsidRPr="002850DB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>elektroenergetického zariadenia na výrobu</w:t>
                                  </w:r>
                                  <w:r w:rsidR="002850DB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50DB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2850DB" w:rsidRPr="002850DB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>alebo uskladňovanie elektriny</w:t>
                                  </w:r>
                                  <w:r w:rsidR="002850DB"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 w:cs="Arial"/>
                                      <w:sz w:val="16"/>
                                      <w:szCs w:val="16"/>
                                    </w:rPr>
                                    <w:t>do distribučnej sústavy</w:t>
                                  </w:r>
                                </w:p>
                                <w:p w14:paraId="7AEA60F8" w14:textId="77777777" w:rsidR="003E0CF1" w:rsidRPr="003E0CF1" w:rsidRDefault="003E0CF1" w:rsidP="003E0CF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1E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54.5pt;margin-top:0;width:305.7pt;height:4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" filled="f" stroked="f">
                      <v:textbox inset="0,0,0,0">
                        <w:txbxContent>
                          <w:p w14:paraId="00C646C6" w14:textId="77777777" w:rsidR="003E0CF1" w:rsidRPr="00CE4B2F" w:rsidRDefault="003E0CF1" w:rsidP="003E0CF1">
                            <w:pPr>
                              <w:pStyle w:val="Nadpis4"/>
                              <w:spacing w:before="40" w:line="419" w:lineRule="exact"/>
                              <w:ind w:left="215" w:hanging="215"/>
                              <w:jc w:val="right"/>
                              <w:rPr>
                                <w:rFonts w:ascii="Tw Cen MT" w:hAnsi="Tw Cen MT" w:cs="Arial"/>
                                <w:b w:val="0"/>
                                <w:bCs w:val="0"/>
                                <w:color w:val="59B6D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 w:val="0"/>
                                <w:bCs w:val="0"/>
                                <w:color w:val="59B6D5"/>
                                <w:sz w:val="44"/>
                                <w:szCs w:val="44"/>
                              </w:rPr>
                              <w:t>ŽIADOSŤ</w:t>
                            </w:r>
                          </w:p>
                          <w:p w14:paraId="5195CD1B" w14:textId="4F4D7088" w:rsidR="003E0CF1" w:rsidRPr="002850DB" w:rsidRDefault="003E0CF1" w:rsidP="002850DB">
                            <w:pPr>
                              <w:jc w:val="right"/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</w:pPr>
                            <w:r w:rsidRPr="009D5F88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o pripojenie </w:t>
                            </w:r>
                            <w:r w:rsidR="002850DB" w:rsidRPr="002850DB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elektroenergetického zariadenia na výrobu</w:t>
                            </w:r>
                            <w:r w:rsidR="002850DB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50DB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br/>
                            </w:r>
                            <w:r w:rsidR="002850DB" w:rsidRPr="002850DB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alebo uskladňovanie elektriny</w:t>
                            </w:r>
                            <w:r w:rsidR="002850DB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do distribučnej sústavy</w:t>
                            </w:r>
                          </w:p>
                          <w:p w14:paraId="7AEA60F8" w14:textId="77777777" w:rsidR="003E0CF1" w:rsidRPr="003E0CF1" w:rsidRDefault="003E0CF1" w:rsidP="003E0CF1"/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E54366">
              <w:rPr>
                <w:rFonts w:ascii="Helvetica" w:hAnsi="Helvetic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E5D1B18" wp14:editId="14E53E7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-210185</wp:posOffset>
                  </wp:positionV>
                  <wp:extent cx="2893060" cy="534035"/>
                  <wp:effectExtent l="0" t="0" r="0" b="0"/>
                  <wp:wrapSquare wrapText="bothSides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0CF1" w:rsidRPr="00B93547" w14:paraId="40989A23" w14:textId="77777777" w:rsidTr="001F3E19">
        <w:trPr>
          <w:cantSplit/>
          <w:trHeight w:val="510"/>
        </w:trPr>
        <w:tc>
          <w:tcPr>
            <w:tcW w:w="8287" w:type="dxa"/>
            <w:gridSpan w:val="14"/>
            <w:vMerge w:val="restart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77D050C1" w14:textId="7D7C2A66" w:rsidR="003E0CF1" w:rsidRPr="00B93547" w:rsidRDefault="003E0CF1" w:rsidP="008C31DD">
            <w:pPr>
              <w:pStyle w:val="Nadpis6"/>
              <w:spacing w:before="20" w:after="20"/>
              <w:rPr>
                <w:rFonts w:ascii="Helvetica" w:hAnsi="Helvetica" w:cs="Arial"/>
                <w:b w:val="0"/>
                <w:sz w:val="16"/>
                <w:szCs w:val="16"/>
              </w:rPr>
            </w:pPr>
            <w:r w:rsidRPr="00B93547">
              <w:rPr>
                <w:rFonts w:ascii="Helvetica" w:hAnsi="Helvetica"/>
                <w:sz w:val="16"/>
                <w:szCs w:val="16"/>
              </w:rPr>
              <w:t>Slovenská energetika, a.s.</w:t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t xml:space="preserve"> </w:t>
            </w:r>
            <w:r w:rsidRPr="00E252E5">
              <w:rPr>
                <w:rFonts w:ascii="Helvetica" w:hAnsi="Helvetica" w:cs="Arial"/>
                <w:b w:val="0"/>
                <w:sz w:val="16"/>
                <w:szCs w:val="16"/>
              </w:rPr>
              <w:t xml:space="preserve">(ďalej len </w:t>
            </w:r>
            <w:r>
              <w:rPr>
                <w:rFonts w:ascii="Helvetica" w:hAnsi="Helvetica" w:cs="Arial"/>
                <w:b w:val="0"/>
                <w:sz w:val="16"/>
                <w:szCs w:val="16"/>
              </w:rPr>
              <w:t>„</w:t>
            </w:r>
            <w:r w:rsidRPr="00E252E5">
              <w:rPr>
                <w:rFonts w:ascii="Helvetica" w:hAnsi="Helvetica" w:cs="Arial"/>
                <w:b w:val="0"/>
                <w:sz w:val="16"/>
                <w:szCs w:val="16"/>
              </w:rPr>
              <w:t>SE, a.s.</w:t>
            </w:r>
            <w:r>
              <w:rPr>
                <w:rFonts w:ascii="Helvetica" w:hAnsi="Helvetica" w:cs="Arial"/>
                <w:b w:val="0"/>
                <w:sz w:val="16"/>
                <w:szCs w:val="16"/>
              </w:rPr>
              <w:t>“ alebo „PDS“</w:t>
            </w:r>
            <w:r w:rsidRPr="00E252E5">
              <w:rPr>
                <w:rFonts w:ascii="Helvetica" w:hAnsi="Helvetica" w:cs="Arial"/>
                <w:b w:val="0"/>
                <w:sz w:val="16"/>
                <w:szCs w:val="16"/>
              </w:rPr>
              <w:t>)</w:t>
            </w:r>
            <w:r w:rsidRPr="00B93547">
              <w:rPr>
                <w:rFonts w:ascii="Helvetica" w:hAnsi="Helvetica" w:cs="Arial"/>
                <w:b w:val="0"/>
                <w:sz w:val="16"/>
                <w:szCs w:val="16"/>
              </w:rPr>
              <w:br/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t>Bytčianska 371/121, 010 03 Žilina| IČO: 46 768 548 | DIČ: 2023629564 | IČ DPH: SK2023629564</w:t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br/>
              <w:t>zapísaná v OR OS Žilina, odd.: Sa, vl. č. 10785/L | Držiteľ povolenia č. 2013</w:t>
            </w:r>
            <w:r>
              <w:rPr>
                <w:rFonts w:ascii="Helvetica" w:hAnsi="Helvetica"/>
                <w:b w:val="0"/>
                <w:sz w:val="16"/>
                <w:szCs w:val="16"/>
              </w:rPr>
              <w:t>E 0579, 2013P 0212, 2015T</w:t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t xml:space="preserve"> 0580</w:t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br/>
              <w:t>Bankové spojenie: Tatra banka, a.s. | IBAN: SK93 1100 0000 0029 2791 3760</w:t>
            </w:r>
            <w:r w:rsidRPr="00B93547">
              <w:rPr>
                <w:rFonts w:ascii="Helvetica" w:hAnsi="Helvetica"/>
                <w:b w:val="0"/>
                <w:sz w:val="16"/>
                <w:szCs w:val="16"/>
              </w:rPr>
              <w:br/>
              <w:t>info@sle.sk | www.sle.sk | Zákaznícka linka: 0850 850 500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14:paraId="0DB70071" w14:textId="77777777" w:rsidR="003E0CF1" w:rsidRPr="006B1154" w:rsidRDefault="003E0CF1" w:rsidP="003E0CF1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  <w:r w:rsidRPr="006B1154">
              <w:rPr>
                <w:rFonts w:ascii="Helvetica" w:hAnsi="Helvetica" w:cs="Arial"/>
                <w:sz w:val="16"/>
                <w:szCs w:val="16"/>
              </w:rPr>
              <w:t xml:space="preserve">Číslo </w:t>
            </w:r>
            <w:r>
              <w:rPr>
                <w:rFonts w:ascii="Helvetica" w:hAnsi="Helvetica" w:cs="Arial"/>
                <w:sz w:val="16"/>
                <w:szCs w:val="16"/>
              </w:rPr>
              <w:t>žiadosti</w:t>
            </w:r>
            <w:r w:rsidRPr="006B1154">
              <w:rPr>
                <w:rFonts w:ascii="Helvetica" w:hAnsi="Helvetica" w:cs="Arial"/>
                <w:sz w:val="16"/>
                <w:szCs w:val="16"/>
              </w:rPr>
              <w:t>:</w:t>
            </w:r>
          </w:p>
        </w:tc>
      </w:tr>
      <w:tr w:rsidR="003E0CF1" w:rsidRPr="00B93547" w14:paraId="3003C987" w14:textId="77777777" w:rsidTr="001F3E19">
        <w:trPr>
          <w:cantSplit/>
          <w:trHeight w:val="510"/>
        </w:trPr>
        <w:tc>
          <w:tcPr>
            <w:tcW w:w="8287" w:type="dxa"/>
            <w:gridSpan w:val="14"/>
            <w:vMerge/>
            <w:shd w:val="pct5" w:color="000000" w:fill="FFFFFF"/>
            <w:vAlign w:val="center"/>
          </w:tcPr>
          <w:p w14:paraId="395DF533" w14:textId="77777777" w:rsidR="003E0CF1" w:rsidRPr="00B93547" w:rsidRDefault="003E0CF1" w:rsidP="008C31DD">
            <w:pPr>
              <w:pStyle w:val="Nadpis6"/>
              <w:spacing w:before="20" w:after="20"/>
              <w:jc w:val="both"/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14:paraId="6494801D" w14:textId="77777777" w:rsidR="003E0CF1" w:rsidRPr="00B93547" w:rsidRDefault="003E0CF1" w:rsidP="008C31DD">
            <w:pPr>
              <w:spacing w:before="20" w:after="20"/>
              <w:rPr>
                <w:rFonts w:ascii="Helvetica" w:hAnsi="Helvetica" w:cs="Arial"/>
                <w:sz w:val="15"/>
                <w:szCs w:val="15"/>
              </w:rPr>
            </w:pPr>
            <w:r w:rsidRPr="00B93547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547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B93547">
              <w:rPr>
                <w:rFonts w:ascii="Helvetica" w:hAnsi="Helvetica" w:cs="Arial"/>
                <w:sz w:val="16"/>
                <w:szCs w:val="16"/>
              </w:rPr>
            </w:r>
            <w:r w:rsidRPr="00B93547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B93547">
              <w:rPr>
                <w:rFonts w:ascii="Helvetica" w:hAnsi="Helvetica" w:cs="Arial"/>
                <w:sz w:val="16"/>
                <w:szCs w:val="16"/>
              </w:rPr>
              <w:t> </w:t>
            </w:r>
            <w:r w:rsidRPr="00B93547">
              <w:rPr>
                <w:rFonts w:ascii="Helvetica" w:hAnsi="Helvetica" w:cs="Arial"/>
                <w:sz w:val="16"/>
                <w:szCs w:val="16"/>
              </w:rPr>
              <w:t> </w:t>
            </w:r>
            <w:r w:rsidRPr="00B93547">
              <w:rPr>
                <w:rFonts w:ascii="Helvetica" w:hAnsi="Helvetica" w:cs="Arial"/>
                <w:sz w:val="16"/>
                <w:szCs w:val="16"/>
              </w:rPr>
              <w:t> </w:t>
            </w:r>
            <w:r w:rsidRPr="00B93547">
              <w:rPr>
                <w:rFonts w:ascii="Helvetica" w:hAnsi="Helvetica" w:cs="Arial"/>
                <w:sz w:val="16"/>
                <w:szCs w:val="16"/>
              </w:rPr>
              <w:t> </w:t>
            </w:r>
            <w:r w:rsidRPr="00B93547">
              <w:rPr>
                <w:rFonts w:ascii="Helvetica" w:hAnsi="Helvetica" w:cs="Arial"/>
                <w:sz w:val="16"/>
                <w:szCs w:val="16"/>
              </w:rPr>
              <w:t> </w:t>
            </w:r>
            <w:r w:rsidRPr="00B93547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3E0CF1" w:rsidRPr="00B93547" w14:paraId="540A4A76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71696" w14:textId="77777777" w:rsidR="003E0CF1" w:rsidRPr="00B93547" w:rsidRDefault="003E0CF1" w:rsidP="008C31DD">
            <w:pPr>
              <w:spacing w:before="20" w:after="20"/>
              <w:rPr>
                <w:rFonts w:ascii="Helvetica" w:hAnsi="Helvetica" w:cs="Arial"/>
                <w:b/>
                <w:sz w:val="15"/>
                <w:szCs w:val="15"/>
              </w:rPr>
            </w:pPr>
          </w:p>
        </w:tc>
      </w:tr>
      <w:tr w:rsidR="002850DB" w:rsidRPr="004940AA" w14:paraId="742E38FD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B38269D" w14:textId="5FF0B07E" w:rsidR="002850DB" w:rsidRPr="004940AA" w:rsidRDefault="002850DB" w:rsidP="00362CBC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sz w:val="16"/>
                <w:szCs w:val="16"/>
              </w:rPr>
              <w:t xml:space="preserve">DRUH </w:t>
            </w: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>ŽIAD</w:t>
            </w:r>
            <w:r>
              <w:rPr>
                <w:rFonts w:ascii="Helvetica" w:hAnsi="Helvetica" w:cs="Arial"/>
                <w:b/>
                <w:sz w:val="16"/>
                <w:szCs w:val="16"/>
              </w:rPr>
              <w:t>OSTI</w:t>
            </w:r>
          </w:p>
        </w:tc>
      </w:tr>
      <w:tr w:rsidR="006D51EB" w:rsidRPr="004940AA" w14:paraId="6A73031B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433C73" w14:textId="29216CE2" w:rsidR="006D51EB" w:rsidRPr="004940AA" w:rsidRDefault="006D51EB" w:rsidP="00362CBC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bodu a podmienkam pripojenia zdroja EE</w:t>
            </w:r>
          </w:p>
        </w:tc>
      </w:tr>
      <w:tr w:rsidR="006D51EB" w:rsidRPr="004940AA" w14:paraId="26B5F21B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73FCCC" w14:textId="5B676E81" w:rsidR="006D51EB" w:rsidRPr="004940AA" w:rsidRDefault="006D51EB" w:rsidP="00362CBC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rezervácii kapacity zdroja EE</w:t>
            </w:r>
          </w:p>
        </w:tc>
      </w:tr>
      <w:tr w:rsidR="006D51EB" w:rsidRPr="004940AA" w14:paraId="01797B89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9B5E32" w14:textId="56466B24" w:rsidR="006D51EB" w:rsidRPr="004940AA" w:rsidRDefault="006D51EB" w:rsidP="00362CBC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štúdii pripojiteľnosti zdroja EE</w:t>
            </w:r>
          </w:p>
        </w:tc>
      </w:tr>
      <w:tr w:rsidR="006D51EB" w:rsidRPr="004940AA" w14:paraId="41FA2E6E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EA9246" w14:textId="1BD7D992" w:rsidR="006D51EB" w:rsidRPr="004940AA" w:rsidRDefault="006D51EB" w:rsidP="00362CBC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projektovej dokumentácii pre zdroj EE</w:t>
            </w:r>
          </w:p>
        </w:tc>
      </w:tr>
      <w:tr w:rsidR="006D51EB" w:rsidRPr="004940AA" w14:paraId="05E47F51" w14:textId="77777777" w:rsidTr="0002535D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7A1E2D" w14:textId="77777777" w:rsidR="006D51EB" w:rsidRPr="004940AA" w:rsidRDefault="006D51EB" w:rsidP="0002535D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uzatvorenie zmluvy o pripojení zdroja EE</w:t>
            </w:r>
          </w:p>
        </w:tc>
      </w:tr>
      <w:tr w:rsidR="006D51EB" w:rsidRPr="004940AA" w14:paraId="2011426C" w14:textId="77777777" w:rsidTr="0002535D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41E594" w14:textId="77777777" w:rsidR="006D51EB" w:rsidRPr="004940AA" w:rsidRDefault="006D51EB" w:rsidP="0002535D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uzatvorenie zmluvy o prístupe pre zdroj EE</w:t>
            </w:r>
          </w:p>
        </w:tc>
      </w:tr>
      <w:tr w:rsidR="006D51EB" w:rsidRPr="004940AA" w14:paraId="12981BD4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4BDE32" w14:textId="42486B89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vykonanie funkčnej skúšky zdroja EE</w:t>
            </w:r>
          </w:p>
        </w:tc>
      </w:tr>
      <w:tr w:rsidR="006D51EB" w:rsidRPr="004940AA" w14:paraId="663273C3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1FDB72" w14:textId="5288A9E6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osvedčeniu na výstavbu zdroja EE v zmysle § 12 zákona č. 251/2012 Z. z. o energetike</w:t>
            </w:r>
          </w:p>
        </w:tc>
      </w:tr>
      <w:tr w:rsidR="006D51EB" w:rsidRPr="004940AA" w14:paraId="335416AD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81680" w14:textId="79CFEDD9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vyjadrenie k zvýšeniu/zníženiu maximálnej rezervovanej kapacity (MRK) zdroja EE</w:t>
            </w:r>
          </w:p>
        </w:tc>
      </w:tr>
      <w:tr w:rsidR="006D51EB" w:rsidRPr="004940AA" w14:paraId="32310F3E" w14:textId="77777777" w:rsidTr="0002535D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B59C11" w14:textId="77777777" w:rsidR="006D51EB" w:rsidRPr="004940AA" w:rsidRDefault="006D51EB" w:rsidP="0002535D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zmenu žiadateľa o pripojenie zdroja EE</w:t>
            </w:r>
          </w:p>
        </w:tc>
      </w:tr>
      <w:tr w:rsidR="006D51EB" w:rsidRPr="004940AA" w14:paraId="4AB670FD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EE2963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iné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B93547" w14:paraId="71B74B5A" w14:textId="77777777" w:rsidTr="006D51EB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57B49" w14:textId="77777777" w:rsidR="006D51EB" w:rsidRPr="00B93547" w:rsidRDefault="006D51EB" w:rsidP="006D51EB">
            <w:pPr>
              <w:spacing w:before="20" w:after="20"/>
              <w:rPr>
                <w:rFonts w:ascii="Helvetica" w:hAnsi="Helvetica" w:cs="Arial"/>
                <w:b/>
                <w:sz w:val="15"/>
                <w:szCs w:val="15"/>
              </w:rPr>
            </w:pPr>
          </w:p>
        </w:tc>
      </w:tr>
      <w:tr w:rsidR="006D51EB" w:rsidRPr="004940AA" w14:paraId="6E3DC93D" w14:textId="77777777" w:rsidTr="006D51EB">
        <w:trPr>
          <w:cantSplit/>
          <w:trHeight w:val="283"/>
        </w:trPr>
        <w:tc>
          <w:tcPr>
            <w:tcW w:w="110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1FD29F81" w14:textId="332B7742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sz w:val="16"/>
                <w:szCs w:val="16"/>
              </w:rPr>
              <w:t>DRUH PRIPÁJANÉHO ZDROJA</w:t>
            </w:r>
          </w:p>
        </w:tc>
      </w:tr>
      <w:tr w:rsidR="006D51EB" w:rsidRPr="004940AA" w14:paraId="14A0265E" w14:textId="77777777" w:rsidTr="006D51EB">
        <w:trPr>
          <w:cantSplit/>
          <w:trHeight w:val="283"/>
        </w:trPr>
        <w:tc>
          <w:tcPr>
            <w:tcW w:w="55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5E1DE6" w14:textId="083B7D18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Malý zdroj do 10 kW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ADDA64" w14:textId="4E9185FE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Elektroenergetické zariadenie na uskladňovanie elektriny</w:t>
            </w:r>
          </w:p>
        </w:tc>
      </w:tr>
      <w:tr w:rsidR="006D51EB" w:rsidRPr="004940AA" w14:paraId="6703CC59" w14:textId="77777777" w:rsidTr="006D51EB">
        <w:trPr>
          <w:cantSplit/>
          <w:trHeight w:val="283"/>
        </w:trPr>
        <w:tc>
          <w:tcPr>
            <w:tcW w:w="5515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38507ED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6D51EB">
              <w:rPr>
                <w:rFonts w:ascii="Helvetica" w:hAnsi="Helvetica" w:cs="Arial"/>
                <w:sz w:val="16"/>
                <w:szCs w:val="16"/>
              </w:rPr>
              <w:t>Lokálny zdroj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18DC678" w14:textId="424A6CF8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Iné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6F43C0E0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97253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05B08AA7" w14:textId="77777777" w:rsidTr="003E0CF1">
        <w:trPr>
          <w:cantSplit/>
          <w:trHeight w:hRule="exact" w:val="340"/>
        </w:trPr>
        <w:tc>
          <w:tcPr>
            <w:tcW w:w="11068" w:type="dxa"/>
            <w:gridSpan w:val="19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154B52B4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>ŽIADATEĽ</w:t>
            </w:r>
          </w:p>
        </w:tc>
      </w:tr>
      <w:tr w:rsidR="006D51EB" w:rsidRPr="004940AA" w14:paraId="5362FA50" w14:textId="77777777" w:rsidTr="003E0CF1">
        <w:trPr>
          <w:cantSplit/>
          <w:trHeight w:hRule="exact" w:val="283"/>
        </w:trPr>
        <w:tc>
          <w:tcPr>
            <w:tcW w:w="11068" w:type="dxa"/>
            <w:gridSpan w:val="19"/>
            <w:tcBorders>
              <w:bottom w:val="single" w:sz="4" w:space="0" w:color="auto"/>
            </w:tcBorders>
            <w:vAlign w:val="center"/>
          </w:tcPr>
          <w:p w14:paraId="60C3D22D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Priezvisko, meno, titul / obchodné meno: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0B5E07D5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2" w:space="0" w:color="auto"/>
              <w:right w:val="nil"/>
            </w:tcBorders>
            <w:vAlign w:val="center"/>
          </w:tcPr>
          <w:p w14:paraId="1729B37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Adresa sídla / miesta podnikania</w:t>
            </w:r>
          </w:p>
        </w:tc>
        <w:tc>
          <w:tcPr>
            <w:tcW w:w="7595" w:type="dxa"/>
            <w:gridSpan w:val="13"/>
            <w:tcBorders>
              <w:left w:val="nil"/>
              <w:bottom w:val="single" w:sz="2" w:space="0" w:color="auto"/>
            </w:tcBorders>
            <w:vAlign w:val="center"/>
          </w:tcPr>
          <w:p w14:paraId="35D6C55B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Použiť adresu sídla / miesta podnikania ako adresu na doručovanie</w:t>
            </w:r>
          </w:p>
        </w:tc>
      </w:tr>
      <w:tr w:rsidR="006D51EB" w:rsidRPr="004940AA" w14:paraId="659C8F83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2" w:space="0" w:color="auto"/>
            </w:tcBorders>
            <w:vAlign w:val="center"/>
          </w:tcPr>
          <w:p w14:paraId="315F2CB4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Ulica: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bottom w:val="single" w:sz="2" w:space="0" w:color="auto"/>
            </w:tcBorders>
            <w:vAlign w:val="center"/>
          </w:tcPr>
          <w:p w14:paraId="2B42C351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Súp.č./O.č.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258" w:type="dxa"/>
            <w:gridSpan w:val="6"/>
            <w:tcBorders>
              <w:bottom w:val="single" w:sz="2" w:space="0" w:color="auto"/>
            </w:tcBorders>
            <w:vAlign w:val="center"/>
          </w:tcPr>
          <w:p w14:paraId="3B4BD0AB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Obec: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1734" w:type="dxa"/>
            <w:gridSpan w:val="2"/>
            <w:tcBorders>
              <w:bottom w:val="single" w:sz="2" w:space="0" w:color="auto"/>
            </w:tcBorders>
            <w:vAlign w:val="center"/>
          </w:tcPr>
          <w:p w14:paraId="66910C95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PSČ: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57FB9480" w14:textId="77777777" w:rsidTr="003E0CF1">
        <w:trPr>
          <w:cantSplit/>
          <w:trHeight w:hRule="exact" w:val="283"/>
        </w:trPr>
        <w:tc>
          <w:tcPr>
            <w:tcW w:w="11068" w:type="dxa"/>
            <w:gridSpan w:val="19"/>
            <w:vAlign w:val="center"/>
          </w:tcPr>
          <w:p w14:paraId="423A7732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Adresa na doručovanie (pokiaľ je odlišná od adresy miesta trvalého pobytu)</w:t>
            </w:r>
          </w:p>
        </w:tc>
      </w:tr>
      <w:tr w:rsidR="006D51EB" w:rsidRPr="004940AA" w14:paraId="64E3030F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2" w:space="0" w:color="auto"/>
            </w:tcBorders>
            <w:vAlign w:val="center"/>
          </w:tcPr>
          <w:p w14:paraId="697CDC72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Ulica: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bottom w:val="single" w:sz="2" w:space="0" w:color="auto"/>
            </w:tcBorders>
            <w:vAlign w:val="center"/>
          </w:tcPr>
          <w:p w14:paraId="7621FB7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Súp.č./O.č.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258" w:type="dxa"/>
            <w:gridSpan w:val="6"/>
            <w:tcBorders>
              <w:bottom w:val="single" w:sz="2" w:space="0" w:color="auto"/>
            </w:tcBorders>
            <w:vAlign w:val="center"/>
          </w:tcPr>
          <w:p w14:paraId="10B926AE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Obec: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1734" w:type="dxa"/>
            <w:gridSpan w:val="2"/>
            <w:tcBorders>
              <w:bottom w:val="single" w:sz="2" w:space="0" w:color="auto"/>
            </w:tcBorders>
            <w:vAlign w:val="center"/>
          </w:tcPr>
          <w:p w14:paraId="2A0D8CE5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PSČ: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1B34ADAD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73F9366E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Rodné číslo / IČO: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778" w:type="dxa"/>
            <w:gridSpan w:val="6"/>
            <w:tcBorders>
              <w:bottom w:val="single" w:sz="4" w:space="0" w:color="auto"/>
            </w:tcBorders>
            <w:vAlign w:val="center"/>
          </w:tcPr>
          <w:p w14:paraId="3AAA0DF3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DIČ: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817" w:type="dxa"/>
            <w:gridSpan w:val="7"/>
            <w:tcBorders>
              <w:bottom w:val="single" w:sz="4" w:space="0" w:color="auto"/>
            </w:tcBorders>
            <w:vAlign w:val="center"/>
          </w:tcPr>
          <w:p w14:paraId="28E60403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IČ DPH: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717C6C23" w14:textId="77777777" w:rsidTr="001F3E19">
        <w:trPr>
          <w:cantSplit/>
          <w:trHeight w:hRule="exact" w:val="283"/>
        </w:trPr>
        <w:tc>
          <w:tcPr>
            <w:tcW w:w="7251" w:type="dxa"/>
            <w:gridSpan w:val="12"/>
            <w:tcBorders>
              <w:bottom w:val="single" w:sz="4" w:space="0" w:color="auto"/>
            </w:tcBorders>
            <w:vAlign w:val="center"/>
          </w:tcPr>
          <w:p w14:paraId="4EF77D5E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Zápis v (OR/ŽR, úrad, mesto, oddiel a vložka číslo):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817" w:type="dxa"/>
            <w:gridSpan w:val="7"/>
            <w:tcBorders>
              <w:bottom w:val="single" w:sz="4" w:space="0" w:color="auto"/>
            </w:tcBorders>
            <w:vAlign w:val="center"/>
          </w:tcPr>
          <w:p w14:paraId="07916FD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IBAN: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2BFC2E89" w14:textId="77777777" w:rsidTr="003E0CF1">
        <w:trPr>
          <w:cantSplit/>
          <w:trHeight w:hRule="exact" w:val="283"/>
        </w:trPr>
        <w:tc>
          <w:tcPr>
            <w:tcW w:w="11068" w:type="dxa"/>
            <w:gridSpan w:val="19"/>
            <w:tcBorders>
              <w:bottom w:val="single" w:sz="4" w:space="0" w:color="auto"/>
            </w:tcBorders>
            <w:vAlign w:val="center"/>
          </w:tcPr>
          <w:p w14:paraId="4D4D5D2C" w14:textId="3515B50D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Zastúpený (meno, priezvisko, fu</w:t>
            </w:r>
            <w:r>
              <w:rPr>
                <w:rFonts w:ascii="Helvetica" w:hAnsi="Helvetica" w:cs="Arial"/>
                <w:sz w:val="16"/>
                <w:szCs w:val="16"/>
              </w:rPr>
              <w:t>n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k</w:t>
            </w:r>
            <w:r>
              <w:rPr>
                <w:rFonts w:ascii="Helvetica" w:hAnsi="Helvetica" w:cs="Arial"/>
                <w:sz w:val="16"/>
                <w:szCs w:val="16"/>
              </w:rPr>
              <w:t>c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ia):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0314D879" w14:textId="77777777" w:rsidTr="001F3E19">
        <w:trPr>
          <w:cantSplit/>
          <w:trHeight w:hRule="exact" w:val="283"/>
        </w:trPr>
        <w:tc>
          <w:tcPr>
            <w:tcW w:w="5524" w:type="dxa"/>
            <w:gridSpan w:val="9"/>
            <w:tcBorders>
              <w:bottom w:val="single" w:sz="4" w:space="0" w:color="auto"/>
            </w:tcBorders>
            <w:vAlign w:val="center"/>
          </w:tcPr>
          <w:p w14:paraId="0492178A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Kontaktný telefón: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5544" w:type="dxa"/>
            <w:gridSpan w:val="10"/>
            <w:tcBorders>
              <w:bottom w:val="single" w:sz="4" w:space="0" w:color="auto"/>
            </w:tcBorders>
            <w:vAlign w:val="center"/>
          </w:tcPr>
          <w:p w14:paraId="739DAD7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E-mail: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7DF881B0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14172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6DAFCE9F" w14:textId="77777777" w:rsidTr="003E0CF1">
        <w:trPr>
          <w:cantSplit/>
          <w:trHeight w:hRule="exact" w:val="340"/>
        </w:trPr>
        <w:tc>
          <w:tcPr>
            <w:tcW w:w="11068" w:type="dxa"/>
            <w:gridSpan w:val="19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41943486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>V ZASTÚPENÍ</w:t>
            </w:r>
          </w:p>
        </w:tc>
      </w:tr>
      <w:tr w:rsidR="006D51EB" w:rsidRPr="004940AA" w14:paraId="073A8624" w14:textId="77777777" w:rsidTr="003E0CF1">
        <w:trPr>
          <w:cantSplit/>
          <w:trHeight w:hRule="exact" w:val="283"/>
        </w:trPr>
        <w:tc>
          <w:tcPr>
            <w:tcW w:w="11068" w:type="dxa"/>
            <w:gridSpan w:val="19"/>
            <w:tcBorders>
              <w:bottom w:val="single" w:sz="4" w:space="0" w:color="auto"/>
            </w:tcBorders>
            <w:vAlign w:val="center"/>
          </w:tcPr>
          <w:p w14:paraId="0C9690B7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Priezvisko, meno, titul / obchodné meno: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34F48F7B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2" w:space="0" w:color="auto"/>
              <w:right w:val="nil"/>
            </w:tcBorders>
            <w:vAlign w:val="center"/>
          </w:tcPr>
          <w:p w14:paraId="6B38B565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Adresa sídla / miesta podnikania</w:t>
            </w:r>
          </w:p>
        </w:tc>
        <w:tc>
          <w:tcPr>
            <w:tcW w:w="7595" w:type="dxa"/>
            <w:gridSpan w:val="13"/>
            <w:tcBorders>
              <w:left w:val="nil"/>
              <w:bottom w:val="single" w:sz="2" w:space="0" w:color="auto"/>
            </w:tcBorders>
            <w:vAlign w:val="center"/>
          </w:tcPr>
          <w:p w14:paraId="7993C4DF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6D51EB" w:rsidRPr="004940AA" w14:paraId="59DFB3F0" w14:textId="77777777" w:rsidTr="001F3E19">
        <w:trPr>
          <w:cantSplit/>
          <w:trHeight w:hRule="exact" w:val="283"/>
        </w:trPr>
        <w:tc>
          <w:tcPr>
            <w:tcW w:w="3473" w:type="dxa"/>
            <w:gridSpan w:val="6"/>
            <w:tcBorders>
              <w:bottom w:val="single" w:sz="2" w:space="0" w:color="auto"/>
            </w:tcBorders>
            <w:vAlign w:val="center"/>
          </w:tcPr>
          <w:p w14:paraId="25312DE3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Ulica: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bottom w:val="single" w:sz="2" w:space="0" w:color="auto"/>
            </w:tcBorders>
            <w:vAlign w:val="center"/>
          </w:tcPr>
          <w:p w14:paraId="6ABA2CE3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Súp.č./O.č.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258" w:type="dxa"/>
            <w:gridSpan w:val="6"/>
            <w:tcBorders>
              <w:bottom w:val="single" w:sz="2" w:space="0" w:color="auto"/>
            </w:tcBorders>
            <w:vAlign w:val="center"/>
          </w:tcPr>
          <w:p w14:paraId="0358EEFD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Obec: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1734" w:type="dxa"/>
            <w:gridSpan w:val="2"/>
            <w:tcBorders>
              <w:bottom w:val="single" w:sz="2" w:space="0" w:color="auto"/>
            </w:tcBorders>
            <w:vAlign w:val="center"/>
          </w:tcPr>
          <w:p w14:paraId="05D51051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PSČ: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01DC1C39" w14:textId="77777777" w:rsidTr="003E0CF1">
        <w:trPr>
          <w:cantSplit/>
          <w:trHeight w:hRule="exact" w:val="283"/>
        </w:trPr>
        <w:tc>
          <w:tcPr>
            <w:tcW w:w="11068" w:type="dxa"/>
            <w:gridSpan w:val="19"/>
            <w:tcBorders>
              <w:bottom w:val="single" w:sz="4" w:space="0" w:color="auto"/>
            </w:tcBorders>
            <w:vAlign w:val="center"/>
          </w:tcPr>
          <w:p w14:paraId="7606E716" w14:textId="09F1CBCE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Zastúpený (meno, priezvisko, fu</w:t>
            </w:r>
            <w:r>
              <w:rPr>
                <w:rFonts w:ascii="Helvetica" w:hAnsi="Helvetica" w:cs="Arial"/>
                <w:sz w:val="16"/>
                <w:szCs w:val="16"/>
              </w:rPr>
              <w:t>n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kcia):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0BC5178E" w14:textId="77777777" w:rsidTr="001F3E19">
        <w:trPr>
          <w:cantSplit/>
          <w:trHeight w:hRule="exact" w:val="283"/>
        </w:trPr>
        <w:tc>
          <w:tcPr>
            <w:tcW w:w="5524" w:type="dxa"/>
            <w:gridSpan w:val="9"/>
            <w:tcBorders>
              <w:bottom w:val="single" w:sz="4" w:space="0" w:color="auto"/>
            </w:tcBorders>
            <w:vAlign w:val="center"/>
          </w:tcPr>
          <w:p w14:paraId="74337977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Kontaktný telefón: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5544" w:type="dxa"/>
            <w:gridSpan w:val="10"/>
            <w:tcBorders>
              <w:bottom w:val="single" w:sz="4" w:space="0" w:color="auto"/>
            </w:tcBorders>
            <w:vAlign w:val="center"/>
          </w:tcPr>
          <w:p w14:paraId="75C7C45D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E-mail: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noProof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noProof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noProof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noProof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noProof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684CCD89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54821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7AE22432" w14:textId="77777777" w:rsidTr="003E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8" w:type="dxa"/>
            <w:gridSpan w:val="19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6575FFC5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 xml:space="preserve">ŠPECIFIKÁCIA ODBERNÉHO MIESTA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(ďalej len OM)</w:t>
            </w:r>
          </w:p>
        </w:tc>
      </w:tr>
      <w:tr w:rsidR="006D51EB" w:rsidRPr="004940AA" w14:paraId="79A4B2F2" w14:textId="77777777" w:rsidTr="001F3E19">
        <w:trPr>
          <w:cantSplit/>
          <w:trHeight w:val="284"/>
        </w:trPr>
        <w:tc>
          <w:tcPr>
            <w:tcW w:w="5278" w:type="dxa"/>
            <w:gridSpan w:val="7"/>
            <w:tcBorders>
              <w:bottom w:val="single" w:sz="2" w:space="0" w:color="auto"/>
            </w:tcBorders>
            <w:vAlign w:val="center"/>
          </w:tcPr>
          <w:p w14:paraId="50938720" w14:textId="6072FB06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Názov: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5790" w:type="dxa"/>
            <w:gridSpan w:val="12"/>
            <w:tcBorders>
              <w:bottom w:val="single" w:sz="2" w:space="0" w:color="auto"/>
            </w:tcBorders>
            <w:vAlign w:val="center"/>
          </w:tcPr>
          <w:p w14:paraId="46B3C54B" w14:textId="1ED87F70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EIC OM: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4067EF02" w14:textId="77777777" w:rsidTr="001F3E19">
        <w:trPr>
          <w:cantSplit/>
          <w:trHeight w:val="284"/>
        </w:trPr>
        <w:tc>
          <w:tcPr>
            <w:tcW w:w="3388" w:type="dxa"/>
            <w:gridSpan w:val="5"/>
            <w:tcBorders>
              <w:bottom w:val="single" w:sz="2" w:space="0" w:color="auto"/>
            </w:tcBorders>
            <w:vAlign w:val="center"/>
          </w:tcPr>
          <w:p w14:paraId="3E71F2EA" w14:textId="6132CA29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Ulica: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vAlign w:val="center"/>
          </w:tcPr>
          <w:p w14:paraId="3480BE5F" w14:textId="14D5A750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Súp.č./Or.č.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3874" w:type="dxa"/>
            <w:gridSpan w:val="9"/>
            <w:tcBorders>
              <w:bottom w:val="single" w:sz="2" w:space="0" w:color="auto"/>
            </w:tcBorders>
            <w:vAlign w:val="center"/>
          </w:tcPr>
          <w:p w14:paraId="4A14014D" w14:textId="242F1D16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Obec: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1916" w:type="dxa"/>
            <w:gridSpan w:val="3"/>
            <w:tcBorders>
              <w:bottom w:val="single" w:sz="2" w:space="0" w:color="auto"/>
            </w:tcBorders>
            <w:vAlign w:val="center"/>
          </w:tcPr>
          <w:p w14:paraId="7C82C90D" w14:textId="42549A38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PSČ: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31BC53C9" w14:textId="77777777" w:rsidTr="00622691">
        <w:trPr>
          <w:cantSplit/>
          <w:trHeight w:val="284"/>
        </w:trPr>
        <w:tc>
          <w:tcPr>
            <w:tcW w:w="5278" w:type="dxa"/>
            <w:gridSpan w:val="7"/>
            <w:tcBorders>
              <w:bottom w:val="single" w:sz="2" w:space="0" w:color="auto"/>
            </w:tcBorders>
            <w:vAlign w:val="center"/>
          </w:tcPr>
          <w:p w14:paraId="742C4B39" w14:textId="3F320FB4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Katastrálne územie: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  <w:tc>
          <w:tcPr>
            <w:tcW w:w="5790" w:type="dxa"/>
            <w:gridSpan w:val="12"/>
            <w:tcBorders>
              <w:bottom w:val="single" w:sz="2" w:space="0" w:color="auto"/>
            </w:tcBorders>
            <w:vAlign w:val="center"/>
          </w:tcPr>
          <w:p w14:paraId="0190F965" w14:textId="3B0896B3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Číslo parcely: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172376FA" w14:textId="77777777" w:rsidTr="00622691">
        <w:trPr>
          <w:cantSplit/>
          <w:trHeight w:val="284"/>
        </w:trPr>
        <w:tc>
          <w:tcPr>
            <w:tcW w:w="2639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54C2F4F7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2850DB">
              <w:rPr>
                <w:rFonts w:ascii="Helvetica" w:hAnsi="Helvetica" w:cs="Arial"/>
                <w:sz w:val="16"/>
                <w:szCs w:val="16"/>
              </w:rPr>
              <w:t>Požadovaný výkon zdroja EE:</w:t>
            </w:r>
          </w:p>
        </w:tc>
        <w:tc>
          <w:tcPr>
            <w:tcW w:w="2639" w:type="dxa"/>
            <w:gridSpan w:val="5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558626" w14:textId="7A5973F8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          kW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85E49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Spôsob pripojenia         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5E15F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1-fázové       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E4F6" w14:textId="7CC0CDE1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3-fázové</w:t>
            </w:r>
          </w:p>
        </w:tc>
      </w:tr>
      <w:tr w:rsidR="006D51EB" w:rsidRPr="004940AA" w14:paraId="25B7B42B" w14:textId="77777777" w:rsidTr="0002535D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7EE24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5737F57A" w14:textId="77777777" w:rsidTr="00025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8" w:type="dxa"/>
            <w:gridSpan w:val="19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1387AE57" w14:textId="48E911C1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2850DB">
              <w:rPr>
                <w:rFonts w:ascii="Helvetica" w:hAnsi="Helvetica" w:cs="Arial"/>
                <w:b/>
                <w:sz w:val="16"/>
                <w:szCs w:val="16"/>
              </w:rPr>
              <w:t>TECHNICKÉ PARAMETRE ZDROJA EE</w:t>
            </w:r>
          </w:p>
        </w:tc>
      </w:tr>
      <w:tr w:rsidR="006D51EB" w:rsidRPr="004940AA" w14:paraId="72FEFCDA" w14:textId="77777777" w:rsidTr="003E0CF1">
        <w:trPr>
          <w:cantSplit/>
          <w:trHeight w:val="283"/>
        </w:trPr>
        <w:tc>
          <w:tcPr>
            <w:tcW w:w="11068" w:type="dxa"/>
            <w:gridSpan w:val="19"/>
            <w:tcBorders>
              <w:bottom w:val="single" w:sz="2" w:space="0" w:color="auto"/>
            </w:tcBorders>
            <w:vAlign w:val="center"/>
          </w:tcPr>
          <w:p w14:paraId="710BF691" w14:textId="37FFDD3E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2850DB">
              <w:rPr>
                <w:rFonts w:ascii="Helvetica" w:hAnsi="Helvetica" w:cs="Arial"/>
                <w:b/>
                <w:sz w:val="16"/>
                <w:szCs w:val="16"/>
              </w:rPr>
              <w:t>Druh primárneho zdroja energie:</w:t>
            </w: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>:</w:t>
            </w:r>
          </w:p>
        </w:tc>
      </w:tr>
      <w:tr w:rsidR="006D51EB" w:rsidRPr="004940AA" w14:paraId="0AD79DED" w14:textId="77777777" w:rsidTr="0083385F">
        <w:trPr>
          <w:cantSplit/>
          <w:trHeight w:val="283"/>
        </w:trPr>
        <w:tc>
          <w:tcPr>
            <w:tcW w:w="2767" w:type="dxa"/>
            <w:gridSpan w:val="4"/>
            <w:tcBorders>
              <w:bottom w:val="single" w:sz="2" w:space="0" w:color="auto"/>
            </w:tcBorders>
            <w:vAlign w:val="center"/>
          </w:tcPr>
          <w:p w14:paraId="5834AF2E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850DB">
              <w:rPr>
                <w:rFonts w:ascii="Helvetica" w:hAnsi="Helvetica" w:cs="Arial"/>
                <w:sz w:val="16"/>
                <w:szCs w:val="16"/>
              </w:rPr>
              <w:t>fotovoltika</w:t>
            </w:r>
          </w:p>
        </w:tc>
        <w:tc>
          <w:tcPr>
            <w:tcW w:w="2767" w:type="dxa"/>
            <w:gridSpan w:val="6"/>
            <w:tcBorders>
              <w:bottom w:val="single" w:sz="2" w:space="0" w:color="auto"/>
            </w:tcBorders>
            <w:vAlign w:val="center"/>
          </w:tcPr>
          <w:p w14:paraId="3417E653" w14:textId="13EBCD6E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850DB">
              <w:rPr>
                <w:rFonts w:ascii="Helvetica" w:hAnsi="Helvetica" w:cs="Arial"/>
                <w:sz w:val="16"/>
                <w:szCs w:val="16"/>
              </w:rPr>
              <w:t>vietor</w:t>
            </w:r>
          </w:p>
        </w:tc>
        <w:tc>
          <w:tcPr>
            <w:tcW w:w="2767" w:type="dxa"/>
            <w:gridSpan w:val="5"/>
            <w:tcBorders>
              <w:bottom w:val="single" w:sz="2" w:space="0" w:color="auto"/>
            </w:tcBorders>
            <w:vAlign w:val="center"/>
          </w:tcPr>
          <w:p w14:paraId="746B07D1" w14:textId="0AD462E3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6667B3" w:rsidRPr="004940AA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850DB">
              <w:rPr>
                <w:rFonts w:ascii="Helvetica" w:hAnsi="Helvetica" w:cs="Arial"/>
                <w:sz w:val="16"/>
                <w:szCs w:val="16"/>
              </w:rPr>
              <w:t>biomasa</w:t>
            </w:r>
          </w:p>
        </w:tc>
        <w:tc>
          <w:tcPr>
            <w:tcW w:w="2767" w:type="dxa"/>
            <w:gridSpan w:val="4"/>
            <w:tcBorders>
              <w:bottom w:val="single" w:sz="2" w:space="0" w:color="auto"/>
            </w:tcBorders>
            <w:vAlign w:val="center"/>
          </w:tcPr>
          <w:p w14:paraId="4F805F5F" w14:textId="535163B5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850DB">
              <w:rPr>
                <w:rFonts w:ascii="Helvetica" w:hAnsi="Helvetica" w:cs="Arial"/>
                <w:sz w:val="16"/>
                <w:szCs w:val="16"/>
              </w:rPr>
              <w:t>bioplyn</w:t>
            </w:r>
          </w:p>
        </w:tc>
      </w:tr>
      <w:tr w:rsidR="006D51EB" w:rsidRPr="004940AA" w14:paraId="445E1B3D" w14:textId="77777777" w:rsidTr="007C1131">
        <w:trPr>
          <w:cantSplit/>
          <w:trHeight w:val="283"/>
        </w:trPr>
        <w:tc>
          <w:tcPr>
            <w:tcW w:w="11068" w:type="dxa"/>
            <w:gridSpan w:val="19"/>
            <w:tcBorders>
              <w:bottom w:val="single" w:sz="2" w:space="0" w:color="auto"/>
            </w:tcBorders>
            <w:vAlign w:val="center"/>
          </w:tcPr>
          <w:p w14:paraId="38CDA5CA" w14:textId="27DFD15E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Iné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628EA6BA" w14:textId="77777777" w:rsidTr="00A65B1E">
        <w:trPr>
          <w:cantSplit/>
          <w:trHeight w:val="283"/>
        </w:trPr>
        <w:tc>
          <w:tcPr>
            <w:tcW w:w="11068" w:type="dxa"/>
            <w:gridSpan w:val="19"/>
            <w:tcBorders>
              <w:bottom w:val="single" w:sz="2" w:space="0" w:color="auto"/>
            </w:tcBorders>
            <w:vAlign w:val="center"/>
          </w:tcPr>
          <w:p w14:paraId="7840A1DD" w14:textId="6BBB4705" w:rsidR="006D51EB" w:rsidRPr="004940AA" w:rsidRDefault="006D51EB" w:rsidP="00A211AF">
            <w:pPr>
              <w:rPr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FORMCHECKBOX _</w:instrText>
            </w:r>
            <w:r w:rsidR="00000000">
              <w:rPr>
                <w:rFonts w:ascii="Helvetica" w:hAnsi="Helvetica" w:cs="Arial"/>
                <w:sz w:val="16"/>
                <w:szCs w:val="16"/>
              </w:rPr>
            </w:r>
            <w:r w:rsidR="00000000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850DB">
              <w:rPr>
                <w:rFonts w:ascii="Helvetica" w:hAnsi="Helvetica" w:cs="Arial"/>
                <w:sz w:val="16"/>
                <w:szCs w:val="16"/>
              </w:rPr>
              <w:t>elektroenergetické zariadenie slúžiace na uskladňovanie elektriny (popis):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130A4A19" w14:textId="77777777" w:rsidTr="00247F78">
        <w:trPr>
          <w:cantSplit/>
          <w:trHeight w:hRule="exact" w:val="964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811B" w14:textId="77777777" w:rsidR="006D51EB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  <w:p w14:paraId="67871A4E" w14:textId="77777777" w:rsidR="006D51EB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</w:p>
          <w:p w14:paraId="04F2D9B2" w14:textId="77777777" w:rsidR="0028652E" w:rsidRPr="0028652E" w:rsidRDefault="0028652E" w:rsidP="0028652E">
            <w:pPr>
              <w:rPr>
                <w:rFonts w:ascii="Helvetica" w:hAnsi="Helvetica" w:cs="Arial"/>
                <w:sz w:val="16"/>
                <w:szCs w:val="16"/>
              </w:rPr>
            </w:pPr>
          </w:p>
          <w:p w14:paraId="64D1F420" w14:textId="77777777" w:rsidR="0028652E" w:rsidRPr="0028652E" w:rsidRDefault="0028652E" w:rsidP="0028652E">
            <w:pPr>
              <w:rPr>
                <w:rFonts w:ascii="Helvetica" w:hAnsi="Helvetica" w:cs="Arial"/>
                <w:sz w:val="16"/>
                <w:szCs w:val="16"/>
              </w:rPr>
            </w:pPr>
          </w:p>
          <w:p w14:paraId="4AAAEAB9" w14:textId="77777777" w:rsidR="0028652E" w:rsidRPr="0028652E" w:rsidRDefault="0028652E" w:rsidP="0028652E">
            <w:pPr>
              <w:rPr>
                <w:rFonts w:ascii="Helvetica" w:hAnsi="Helvetica" w:cs="Arial"/>
                <w:sz w:val="16"/>
                <w:szCs w:val="16"/>
              </w:rPr>
            </w:pPr>
          </w:p>
          <w:p w14:paraId="5755D647" w14:textId="658F6F3A" w:rsidR="0028652E" w:rsidRPr="0028652E" w:rsidRDefault="0028652E" w:rsidP="0028652E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6D51EB" w:rsidRPr="004940AA" w14:paraId="6F056CE5" w14:textId="77777777" w:rsidTr="001F3E19">
        <w:trPr>
          <w:cantSplit/>
          <w:trHeight w:val="382"/>
        </w:trPr>
        <w:tc>
          <w:tcPr>
            <w:tcW w:w="2400" w:type="dxa"/>
            <w:tcBorders>
              <w:bottom w:val="nil"/>
              <w:right w:val="nil"/>
            </w:tcBorders>
            <w:vAlign w:val="center"/>
          </w:tcPr>
          <w:p w14:paraId="0CC94E91" w14:textId="508F2F4A" w:rsidR="0028652E" w:rsidRPr="0028652E" w:rsidRDefault="006D51EB" w:rsidP="0028652E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lastRenderedPageBreak/>
              <w:t xml:space="preserve">Doplňujúce informácie </w:t>
            </w:r>
            <w:r w:rsidR="003B00FA">
              <w:rPr>
                <w:rFonts w:ascii="Helvetica" w:hAnsi="Helvetica" w:cs="Arial"/>
                <w:sz w:val="16"/>
                <w:szCs w:val="16"/>
              </w:rPr>
              <w:t>Ž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iadateľa: </w:t>
            </w:r>
          </w:p>
        </w:tc>
        <w:tc>
          <w:tcPr>
            <w:tcW w:w="8668" w:type="dxa"/>
            <w:gridSpan w:val="18"/>
            <w:tcBorders>
              <w:left w:val="nil"/>
              <w:bottom w:val="nil"/>
            </w:tcBorders>
            <w:vAlign w:val="center"/>
          </w:tcPr>
          <w:p w14:paraId="21D7CDF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6D51EB" w:rsidRPr="004940AA" w14:paraId="40D492ED" w14:textId="77777777" w:rsidTr="003E0CF1">
        <w:trPr>
          <w:cantSplit/>
          <w:trHeight w:val="2296"/>
        </w:trPr>
        <w:tc>
          <w:tcPr>
            <w:tcW w:w="11068" w:type="dxa"/>
            <w:gridSpan w:val="19"/>
            <w:tcBorders>
              <w:top w:val="nil"/>
              <w:bottom w:val="single" w:sz="4" w:space="0" w:color="auto"/>
            </w:tcBorders>
          </w:tcPr>
          <w:p w14:paraId="3E2F8A2C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0AA">
              <w:rPr>
                <w:rFonts w:ascii="Helvetica" w:hAnsi="Helvetica" w:cs="Arial"/>
                <w:sz w:val="16"/>
                <w:szCs w:val="16"/>
              </w:rPr>
              <w:instrText xml:space="preserve"> FORMTEXT </w:instrText>
            </w:r>
            <w:r w:rsidRPr="004940AA">
              <w:rPr>
                <w:rFonts w:ascii="Helvetica" w:hAnsi="Helvetica" w:cs="Arial"/>
                <w:sz w:val="16"/>
                <w:szCs w:val="16"/>
              </w:rPr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t> </w:t>
            </w:r>
            <w:r w:rsidRPr="004940AA">
              <w:rPr>
                <w:rFonts w:ascii="Helvetica" w:hAnsi="Helvetica" w:cs="Arial"/>
                <w:sz w:val="16"/>
                <w:szCs w:val="16"/>
              </w:rPr>
              <w:fldChar w:fldCharType="end"/>
            </w:r>
          </w:p>
        </w:tc>
      </w:tr>
      <w:tr w:rsidR="006D51EB" w:rsidRPr="004940AA" w14:paraId="6BFF6DDA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558E1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71B0CA87" w14:textId="77777777" w:rsidTr="003E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1068" w:type="dxa"/>
            <w:gridSpan w:val="19"/>
            <w:tcBorders>
              <w:top w:val="single" w:sz="2" w:space="0" w:color="auto"/>
            </w:tcBorders>
            <w:shd w:val="pct5" w:color="000000" w:fill="FFFFFF"/>
            <w:vAlign w:val="center"/>
          </w:tcPr>
          <w:p w14:paraId="4126344A" w14:textId="3AF4A59C" w:rsidR="006D51EB" w:rsidRPr="004940AA" w:rsidRDefault="00247F78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b/>
                <w:sz w:val="16"/>
                <w:szCs w:val="16"/>
              </w:rPr>
              <w:t>POVINNÉ PRÍLOHY</w:t>
            </w:r>
          </w:p>
        </w:tc>
      </w:tr>
      <w:tr w:rsidR="006D51EB" w:rsidRPr="004940AA" w14:paraId="0AC6EB63" w14:textId="77777777" w:rsidTr="00247F78">
        <w:trPr>
          <w:cantSplit/>
          <w:trHeight w:hRule="exact" w:val="2835"/>
        </w:trPr>
        <w:tc>
          <w:tcPr>
            <w:tcW w:w="11068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0ED1B" w14:textId="0FC508A2" w:rsidR="00247F78" w:rsidRP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K žiadosti o vyjadrenie k bodu a podmienkam pripojenia zdroja EE: snímka z katastrálnej mapy (situácia širších vzťahov, extravilán v</w:t>
            </w:r>
            <w:r>
              <w:rPr>
                <w:rFonts w:ascii="Helvetica" w:hAnsi="Helvetica" w:cs="Arial"/>
                <w:sz w:val="16"/>
                <w:szCs w:val="16"/>
              </w:rPr>
              <w:t> 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mierke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1:5000, intravilán v mierke 1:2000, prípadne 1:1000 s vyznačením osadenia plánovanej stavby).</w:t>
            </w:r>
          </w:p>
          <w:p w14:paraId="63014183" w14:textId="795633CD" w:rsidR="00247F78" w:rsidRP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vyjadrenie k rezervácii kapacity: predloženie štúdie pripojiteľnosti pokiaľ bola požadovaná, doklad majetkovo-právneho vzťahu (list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vlastníctva alebo nájomná zmluva) k predmetnému pozemku.</w:t>
            </w:r>
          </w:p>
          <w:p w14:paraId="036B5702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vyjadrenie k štúdii pripojiteľnosti zdroja EE: bez povinných príloh, len predloženie štúdie pripojiteľnosti.</w:t>
            </w:r>
          </w:p>
          <w:p w14:paraId="51D292DB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vyjadrenie k osvedčeniu na výstavbu zdroja EE v zmysle § 12 zákona č. 251/2012 Z. z. o energetike: bez povinných príloh.</w:t>
            </w:r>
          </w:p>
          <w:p w14:paraId="0B4F6C6D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vyjadrenie k projektovej dokumentácii pre zdroj EE: bez povinných príloh, len predloženie projektovej dokumentácie.</w:t>
            </w:r>
          </w:p>
          <w:p w14:paraId="5A206872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vyjadrenie k zvýšeniu/zníženiu maximálnej rezervovanej kapacity (MRK) zdroja EE: bez povinných príloh.</w:t>
            </w:r>
          </w:p>
          <w:p w14:paraId="3817B349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uzatvorenie zmluvy o pripojení zdroja EE: predloženie právoplatného stavebného povolenia, resp. ohlásenia drobnej stavby.</w:t>
            </w:r>
          </w:p>
          <w:p w14:paraId="16C25603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uzatvorenie zmluvy o prístupe pre zdroj EE: ( podmienkou je mať uzatvorenú platnú zmluvu o pripojení.</w:t>
            </w:r>
          </w:p>
          <w:p w14:paraId="215190D1" w14:textId="77777777" w:rsid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Žiadosť o vykonanie funkčnej skúšky zdroja EE (súčasťou žiadosti je vyplnenie a doručenie formulára protokol o funkčnej skúške zariadenia na výrobu elektriny a to najneskôr 30 kalendárnych dní pred uvedením zdroja EE do prevádzky, najneskôr však 35 kalendárnych dní pred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uplynutím platnosti stanoviska k pripojeniu zdroja EE ).</w:t>
            </w:r>
          </w:p>
          <w:p w14:paraId="1F729B92" w14:textId="774A047D" w:rsidR="006D51EB" w:rsidRPr="00247F78" w:rsidRDefault="00247F78" w:rsidP="00247F78">
            <w:pPr>
              <w:numPr>
                <w:ilvl w:val="0"/>
                <w:numId w:val="5"/>
              </w:numPr>
              <w:ind w:left="356"/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Žiadosť o zmenu žiadateľa o pripojenie zdroja EE: predloženie platnej a účinnej trojstrannej dohody o postúpení práv a povinností uzatvorenej medzi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, pôvodným žiadateľom o pripojenie a novým žiadateľom o pripojenie. Dohodu spracuje a predkladá žiadateľ.</w:t>
            </w:r>
          </w:p>
        </w:tc>
      </w:tr>
      <w:tr w:rsidR="006D51EB" w:rsidRPr="004940AA" w14:paraId="30531209" w14:textId="77777777" w:rsidTr="00642983">
        <w:trPr>
          <w:cantSplit/>
          <w:trHeight w:hRule="exact" w:val="127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0E30D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3CB67F35" w14:textId="77777777" w:rsidTr="003E0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1068" w:type="dxa"/>
            <w:gridSpan w:val="19"/>
            <w:tcBorders>
              <w:top w:val="single" w:sz="2" w:space="0" w:color="auto"/>
            </w:tcBorders>
            <w:shd w:val="pct5" w:color="000000" w:fill="FFFFFF"/>
            <w:vAlign w:val="center"/>
          </w:tcPr>
          <w:p w14:paraId="7DE7B277" w14:textId="6F225C80" w:rsidR="006D51EB" w:rsidRPr="004940AA" w:rsidRDefault="00247F78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b/>
                <w:sz w:val="16"/>
                <w:szCs w:val="16"/>
              </w:rPr>
              <w:t>VYHLÁSENIE ŽIADATEĽA</w:t>
            </w:r>
          </w:p>
        </w:tc>
      </w:tr>
      <w:tr w:rsidR="006D51EB" w:rsidRPr="004940AA" w14:paraId="79964C20" w14:textId="77777777" w:rsidTr="00247F78">
        <w:trPr>
          <w:cantSplit/>
          <w:trHeight w:hRule="exact" w:val="1928"/>
        </w:trPr>
        <w:tc>
          <w:tcPr>
            <w:tcW w:w="11068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BE82A" w14:textId="7DF5D74F" w:rsidR="00247F78" w:rsidRPr="004940AA" w:rsidRDefault="00247F78" w:rsidP="00247F78">
            <w:pPr>
              <w:rPr>
                <w:rFonts w:ascii="Helvetica" w:hAnsi="Helvetica" w:cs="Arial"/>
                <w:sz w:val="16"/>
                <w:szCs w:val="16"/>
              </w:rPr>
            </w:pPr>
            <w:r w:rsidRPr="00247F78">
              <w:rPr>
                <w:rFonts w:ascii="Helvetica" w:hAnsi="Helvetica" w:cs="Arial"/>
                <w:sz w:val="16"/>
                <w:szCs w:val="16"/>
              </w:rPr>
              <w:t>Svojím podpisom potvrdzujem, že som bol (a) riadne poučený (á) o svojich právach v súlade so zákonom č. 250/2007 Z.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z. o ochrane spotrebiteľa a o zmene zákona Národnej rady SR č. 372/1990 Zb. o priestupkoch v znení neskorších predpisov (ďalej „zákon na ochranu spotrebiteľa“).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Svojím podpisom potvrdzujem, že som vlastníkom nehnuteľnosti, respektíve disponujem súhlasmi s nakladaním s nehnuteľnosťou od vlastníkov, ktorí majú v súhrne </w:t>
            </w:r>
            <w:r>
              <w:rPr>
                <w:rFonts w:ascii="Helvetica" w:hAnsi="Helvetica" w:cs="Arial"/>
                <w:sz w:val="16"/>
                <w:szCs w:val="16"/>
              </w:rPr>
              <w:t>n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adpolovičný vlastnícky podiel k nehnuteľnosti, v ktorej sa nachádza/bude nachádzať odberné miesto, do ktorého bude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pripojený zdroj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EE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, ktorého sa táto žiadosť týka. Prehlasujem teda, že pre účely tejto žiadosti som v zmysle platnej legislatívy oprávnený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s uvedenou nehnuteľnosťou nakladať a na požiadanie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 som povinný túto skutočnosť preukázať. Žiadateľ je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podľa čl. 13 nariadenia Európskeho parlamentu a Rady EÚ 2016/679 z 27. apríla 2016 o ochrane fyzických osôb pri spracúvaní osobných údajov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a o voľnom pohybe takýchto údajov (ďalej len „nariadenie“) informovaný, že jeho osobné údaje uvedené v tejto žiadosti, ktoré sú nevyhnuté na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jeho jednoznačnú identifikáciu, bude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 spracúvať na účely vybavenia tejto žiadosti a všetkých vzťahov so žiadosťou súvisiacich. Informácie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o právach podľa čl. 13 nariadenia sú dostupné na webovom sídle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 xml:space="preserve"> www.</w:t>
            </w:r>
            <w:r>
              <w:rPr>
                <w:rFonts w:ascii="Helvetica" w:hAnsi="Helvetica" w:cs="Arial"/>
                <w:sz w:val="16"/>
                <w:szCs w:val="16"/>
              </w:rPr>
              <w:t>sle</w:t>
            </w:r>
            <w:r w:rsidRPr="00247F78">
              <w:rPr>
                <w:rFonts w:ascii="Helvetica" w:hAnsi="Helvetica" w:cs="Arial"/>
                <w:sz w:val="16"/>
                <w:szCs w:val="16"/>
              </w:rPr>
              <w:t>.sk v časti Ochrana osobných údajov</w:t>
            </w:r>
            <w:r>
              <w:rPr>
                <w:rFonts w:ascii="Helvetica" w:hAnsi="Helvetica" w:cs="Arial"/>
                <w:sz w:val="16"/>
                <w:szCs w:val="16"/>
              </w:rPr>
              <w:t>.</w:t>
            </w:r>
          </w:p>
        </w:tc>
      </w:tr>
      <w:tr w:rsidR="005F7D6D" w:rsidRPr="004940AA" w14:paraId="7E7F6EBB" w14:textId="77777777" w:rsidTr="00D25491">
        <w:trPr>
          <w:cantSplit/>
          <w:trHeight w:hRule="exact" w:val="127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01055" w14:textId="77777777" w:rsidR="005F7D6D" w:rsidRPr="004940AA" w:rsidRDefault="005F7D6D" w:rsidP="00D25491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5F7D6D" w:rsidRPr="004940AA" w14:paraId="09684DB9" w14:textId="77777777" w:rsidTr="00D25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1068" w:type="dxa"/>
            <w:gridSpan w:val="19"/>
            <w:tcBorders>
              <w:top w:val="single" w:sz="2" w:space="0" w:color="auto"/>
            </w:tcBorders>
            <w:shd w:val="pct5" w:color="000000" w:fill="FFFFFF"/>
            <w:vAlign w:val="center"/>
          </w:tcPr>
          <w:p w14:paraId="79C804AD" w14:textId="49A2807D" w:rsidR="005F7D6D" w:rsidRPr="004940AA" w:rsidRDefault="005F7D6D" w:rsidP="00D25491">
            <w:pPr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b/>
                <w:sz w:val="16"/>
                <w:szCs w:val="16"/>
              </w:rPr>
              <w:t>ZÁVEREČNÉ USTANOVENIA</w:t>
            </w:r>
          </w:p>
        </w:tc>
      </w:tr>
      <w:tr w:rsidR="005F7D6D" w:rsidRPr="004940AA" w14:paraId="4F2E8129" w14:textId="77777777" w:rsidTr="007A0E47">
        <w:trPr>
          <w:cantSplit/>
          <w:trHeight w:hRule="exact" w:val="1361"/>
        </w:trPr>
        <w:tc>
          <w:tcPr>
            <w:tcW w:w="11068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148A8F" w14:textId="0E577EDC" w:rsidR="005F7D6D" w:rsidRPr="005F7D6D" w:rsidRDefault="005F7D6D" w:rsidP="005F7D6D">
            <w:pPr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Žiadateľ podaním tejto žiadosti berie na vedomie, že podmienky pripojenia do distribučnej sústavy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 sú upravené:</w:t>
            </w:r>
          </w:p>
          <w:p w14:paraId="25F3309B" w14:textId="6C8D6E0C" w:rsidR="005F7D6D" w:rsidRPr="005F7D6D" w:rsidRDefault="005F7D6D" w:rsidP="005F7D6D">
            <w:pPr>
              <w:numPr>
                <w:ilvl w:val="0"/>
                <w:numId w:val="12"/>
              </w:numPr>
              <w:ind w:left="425"/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>v zákone č. 309/2009 o podpore obnoviteľných zdrojov energie a vysoko účinnej kombinovanej výroby a o zmene a doplnení niektorých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>zákonov</w:t>
            </w:r>
            <w:r w:rsidR="007A0E47">
              <w:rPr>
                <w:rFonts w:ascii="Helvetica" w:hAnsi="Helvetica" w:cs="Arial"/>
                <w:sz w:val="16"/>
                <w:szCs w:val="16"/>
              </w:rPr>
              <w:t>,</w:t>
            </w:r>
          </w:p>
          <w:p w14:paraId="63F8DCE0" w14:textId="1CBCB860" w:rsidR="005F7D6D" w:rsidRPr="005F7D6D" w:rsidRDefault="005F7D6D" w:rsidP="005F7D6D">
            <w:pPr>
              <w:numPr>
                <w:ilvl w:val="0"/>
                <w:numId w:val="12"/>
              </w:numPr>
              <w:ind w:left="425"/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>v zákone č. 251/2012 o energetike a vo všeobecne záväzných právnych predpisoch, ktorými sa vykonáva zákon o energetike (ďalej len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>„právne predpisy“),</w:t>
            </w:r>
          </w:p>
          <w:p w14:paraId="45FC500B" w14:textId="77777777" w:rsidR="005F7D6D" w:rsidRDefault="005F7D6D" w:rsidP="005F7D6D">
            <w:pPr>
              <w:numPr>
                <w:ilvl w:val="0"/>
                <w:numId w:val="12"/>
              </w:numPr>
              <w:ind w:left="425"/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v podmienkach pripojenia do distribučnej sústavy, ktoré sú súčasťou prevádzkového poriadku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 schváleného ÚRSO,</w:t>
            </w:r>
          </w:p>
          <w:p w14:paraId="6C3809DC" w14:textId="5870A70B" w:rsidR="005F7D6D" w:rsidRDefault="005F7D6D" w:rsidP="005F7D6D">
            <w:pPr>
              <w:numPr>
                <w:ilvl w:val="0"/>
                <w:numId w:val="12"/>
              </w:numPr>
              <w:ind w:left="425"/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v technických podmienkach </w:t>
            </w:r>
            <w:r>
              <w:rPr>
                <w:rFonts w:ascii="Helvetica" w:hAnsi="Helvetica" w:cs="Arial"/>
                <w:sz w:val="16"/>
                <w:szCs w:val="16"/>
              </w:rPr>
              <w:t>PDS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, ktoré sú pre žiadateľa prístupné na webovom sídle </w:t>
            </w:r>
            <w:hyperlink r:id="rId9" w:history="1">
              <w:r w:rsidRPr="009E5848">
                <w:rPr>
                  <w:rStyle w:val="Hypertextovprepojenie"/>
                  <w:rFonts w:ascii="Helvetica" w:hAnsi="Helvetica" w:cs="Arial"/>
                  <w:sz w:val="16"/>
                  <w:szCs w:val="16"/>
                </w:rPr>
                <w:t>www.sle.sk</w:t>
              </w:r>
            </w:hyperlink>
            <w:r w:rsidR="007A0E47">
              <w:rPr>
                <w:rFonts w:ascii="Helvetica" w:hAnsi="Helvetica" w:cs="Arial"/>
                <w:sz w:val="16"/>
                <w:szCs w:val="16"/>
              </w:rPr>
              <w:t>,</w:t>
            </w:r>
          </w:p>
          <w:p w14:paraId="017A62D7" w14:textId="67AAD37F" w:rsidR="005F7D6D" w:rsidRPr="004940AA" w:rsidRDefault="005F7D6D" w:rsidP="005F7D6D">
            <w:pPr>
              <w:numPr>
                <w:ilvl w:val="0"/>
                <w:numId w:val="12"/>
              </w:numPr>
              <w:ind w:left="425"/>
              <w:rPr>
                <w:rFonts w:ascii="Helvetica" w:hAnsi="Helvetica" w:cs="Arial"/>
                <w:sz w:val="16"/>
                <w:szCs w:val="16"/>
              </w:rPr>
            </w:pP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v stanovisku </w:t>
            </w:r>
            <w:r w:rsidR="007A0E47">
              <w:rPr>
                <w:rFonts w:ascii="Helvetica" w:hAnsi="Helvetica" w:cs="Arial"/>
                <w:sz w:val="16"/>
                <w:szCs w:val="16"/>
              </w:rPr>
              <w:t>PDS</w:t>
            </w:r>
            <w:r w:rsidRPr="005F7D6D">
              <w:rPr>
                <w:rFonts w:ascii="Helvetica" w:hAnsi="Helvetica" w:cs="Arial"/>
                <w:sz w:val="16"/>
                <w:szCs w:val="16"/>
              </w:rPr>
              <w:t xml:space="preserve"> k pripojeniu zdroja EE.</w:t>
            </w:r>
          </w:p>
        </w:tc>
      </w:tr>
      <w:tr w:rsidR="006D51EB" w:rsidRPr="004940AA" w14:paraId="351CAAC3" w14:textId="77777777" w:rsidTr="003E0CF1">
        <w:trPr>
          <w:cantSplit/>
          <w:trHeight w:hRule="exact" w:val="113"/>
        </w:trPr>
        <w:tc>
          <w:tcPr>
            <w:tcW w:w="110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362A9" w14:textId="77777777" w:rsidR="006D51EB" w:rsidRPr="004940AA" w:rsidRDefault="006D51EB" w:rsidP="006D51EB">
            <w:pPr>
              <w:spacing w:before="20" w:after="20"/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</w:tr>
      <w:tr w:rsidR="006D51EB" w:rsidRPr="004940AA" w14:paraId="69C31887" w14:textId="77777777" w:rsidTr="003E0CF1">
        <w:trPr>
          <w:cantSplit/>
          <w:trHeight w:hRule="exact" w:val="505"/>
        </w:trPr>
        <w:tc>
          <w:tcPr>
            <w:tcW w:w="11068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CFCB9D" w14:textId="77777777" w:rsidR="006D51EB" w:rsidRPr="004940AA" w:rsidRDefault="006D51EB" w:rsidP="006D51EB">
            <w:pPr>
              <w:rPr>
                <w:rFonts w:ascii="Helvetica" w:hAnsi="Helvetica" w:cs="Arial"/>
                <w:b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b/>
                <w:sz w:val="16"/>
                <w:szCs w:val="16"/>
              </w:rPr>
              <w:t>ZA ŽIADATEĽA</w:t>
            </w:r>
          </w:p>
        </w:tc>
      </w:tr>
      <w:tr w:rsidR="006D51EB" w:rsidRPr="004940AA" w14:paraId="5CE4E248" w14:textId="77777777" w:rsidTr="001F3E19">
        <w:trPr>
          <w:cantSplit/>
          <w:trHeight w:hRule="exact" w:val="555"/>
        </w:trPr>
        <w:tc>
          <w:tcPr>
            <w:tcW w:w="275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0F2B8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MIESTO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C6A76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>DÁTUM</w:t>
            </w:r>
          </w:p>
        </w:tc>
        <w:tc>
          <w:tcPr>
            <w:tcW w:w="5553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4D272D" w14:textId="77777777" w:rsidR="006D51EB" w:rsidRPr="004940AA" w:rsidRDefault="006D51EB" w:rsidP="006D51EB">
            <w:pPr>
              <w:rPr>
                <w:rFonts w:ascii="Helvetica" w:hAnsi="Helvetica" w:cs="Arial"/>
                <w:sz w:val="16"/>
                <w:szCs w:val="16"/>
              </w:rPr>
            </w:pPr>
            <w:r w:rsidRPr="004940AA">
              <w:rPr>
                <w:rFonts w:ascii="Helvetica" w:hAnsi="Helvetica" w:cs="Arial"/>
                <w:sz w:val="16"/>
                <w:szCs w:val="16"/>
              </w:rPr>
              <w:t xml:space="preserve">MENO PRIEZVISKO </w:t>
            </w:r>
            <w:r w:rsidRPr="004940AA">
              <w:rPr>
                <w:rFonts w:ascii="Helvetica" w:hAnsi="Helvetica"/>
                <w:sz w:val="16"/>
                <w:szCs w:val="16"/>
              </w:rPr>
              <w:t>| PODPIS</w:t>
            </w:r>
          </w:p>
        </w:tc>
      </w:tr>
    </w:tbl>
    <w:p w14:paraId="53C9C470" w14:textId="77777777" w:rsidR="00704FDC" w:rsidRPr="00BE7C21" w:rsidRDefault="00704FDC" w:rsidP="00587C78">
      <w:pPr>
        <w:autoSpaceDE w:val="0"/>
        <w:autoSpaceDN w:val="0"/>
        <w:adjustRightInd w:val="0"/>
        <w:rPr>
          <w:rFonts w:ascii="Helvetica" w:hAnsi="Helvetica" w:cs="Arial"/>
          <w:highlight w:val="yellow"/>
        </w:rPr>
      </w:pPr>
    </w:p>
    <w:sectPr w:rsidR="00704FDC" w:rsidRPr="00BE7C21" w:rsidSect="003E0CF1">
      <w:footerReference w:type="default" r:id="rId10"/>
      <w:pgSz w:w="11907" w:h="16840" w:code="9"/>
      <w:pgMar w:top="426" w:right="397" w:bottom="568" w:left="39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C8A0" w14:textId="77777777" w:rsidR="00C162FC" w:rsidRPr="00F45509" w:rsidRDefault="00C162FC">
      <w:pPr>
        <w:rPr>
          <w:highlight w:val="yellow"/>
        </w:rPr>
      </w:pPr>
      <w:r w:rsidRPr="00F45509">
        <w:rPr>
          <w:highlight w:val="yellow"/>
        </w:rPr>
        <w:separator/>
      </w:r>
    </w:p>
  </w:endnote>
  <w:endnote w:type="continuationSeparator" w:id="0">
    <w:p w14:paraId="0749C190" w14:textId="77777777" w:rsidR="00C162FC" w:rsidRPr="00F45509" w:rsidRDefault="00C162FC">
      <w:pPr>
        <w:rPr>
          <w:highlight w:val="yellow"/>
        </w:rPr>
      </w:pPr>
      <w:r w:rsidRPr="00F45509">
        <w:rPr>
          <w:highlight w:val="yello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8029" w14:textId="7284C234" w:rsidR="003E4A49" w:rsidRPr="003E0CF1" w:rsidRDefault="003E4A49" w:rsidP="00C342DC">
    <w:pPr>
      <w:pStyle w:val="Pta"/>
      <w:rPr>
        <w:sz w:val="16"/>
        <w:szCs w:val="16"/>
        <w:lang w:val="de-DE"/>
      </w:rPr>
    </w:pPr>
    <w:r w:rsidRPr="003E0CF1">
      <w:rPr>
        <w:rFonts w:ascii="Arial" w:hAnsi="Arial" w:cs="Arial"/>
        <w:sz w:val="16"/>
        <w:szCs w:val="16"/>
        <w:lang w:val="sk-SK"/>
      </w:rPr>
      <w:t>Q</w:t>
    </w:r>
    <w:r w:rsidR="003E0CF1" w:rsidRPr="003E0CF1">
      <w:rPr>
        <w:rFonts w:ascii="Arial" w:hAnsi="Arial" w:cs="Arial"/>
        <w:sz w:val="16"/>
        <w:szCs w:val="16"/>
        <w:lang w:val="sk-SK"/>
      </w:rPr>
      <w:t>-FZ-</w:t>
    </w:r>
    <w:r w:rsidR="00E1539D">
      <w:rPr>
        <w:rFonts w:ascii="Arial" w:hAnsi="Arial" w:cs="Arial"/>
        <w:sz w:val="16"/>
        <w:szCs w:val="16"/>
        <w:lang w:val="sk-SK"/>
      </w:rPr>
      <w:t>001.</w:t>
    </w:r>
    <w:r w:rsidR="0028652E">
      <w:rPr>
        <w:rFonts w:ascii="Arial" w:hAnsi="Arial" w:cs="Arial"/>
        <w:sz w:val="16"/>
        <w:szCs w:val="16"/>
        <w:lang w:val="sk-SK"/>
      </w:rPr>
      <w:t>37</w:t>
    </w:r>
    <w:r w:rsidR="003E0CF1" w:rsidRPr="003E0CF1">
      <w:rPr>
        <w:rFonts w:ascii="Arial" w:hAnsi="Arial" w:cs="Arial"/>
        <w:sz w:val="16"/>
        <w:szCs w:val="16"/>
        <w:lang w:val="sk-SK"/>
      </w:rPr>
      <w:t>_20</w:t>
    </w:r>
    <w:r w:rsidR="007E60DE">
      <w:rPr>
        <w:rFonts w:ascii="Arial" w:hAnsi="Arial" w:cs="Arial"/>
        <w:sz w:val="16"/>
        <w:szCs w:val="16"/>
        <w:lang w:val="sk-SK"/>
      </w:rPr>
      <w:t>2</w:t>
    </w:r>
    <w:r w:rsidR="005F7D6D">
      <w:rPr>
        <w:rFonts w:ascii="Arial" w:hAnsi="Arial" w:cs="Arial"/>
        <w:sz w:val="16"/>
        <w:szCs w:val="16"/>
        <w:lang w:val="sk-SK"/>
      </w:rPr>
      <w:t>3</w:t>
    </w:r>
    <w:r w:rsidR="00C47ED5" w:rsidRPr="003E0CF1">
      <w:rPr>
        <w:rFonts w:ascii="Arial" w:hAnsi="Arial" w:cs="Arial"/>
        <w:sz w:val="16"/>
        <w:szCs w:val="16"/>
        <w:lang w:val="sk-SK"/>
      </w:rPr>
      <w:t>-01</w:t>
    </w:r>
    <w:r w:rsidR="00A3546E" w:rsidRPr="003E0CF1">
      <w:rPr>
        <w:rFonts w:ascii="Arial" w:hAnsi="Arial" w:cs="Arial"/>
        <w:sz w:val="16"/>
        <w:szCs w:val="16"/>
        <w:lang w:val="sk-SK"/>
      </w:rPr>
      <w:t>-01</w:t>
    </w:r>
    <w:r w:rsidRPr="003E0CF1">
      <w:rPr>
        <w:rFonts w:ascii="Arial" w:hAnsi="Arial" w:cs="Arial"/>
        <w:sz w:val="16"/>
        <w:szCs w:val="16"/>
        <w:lang w:val="sk-SK"/>
      </w:rPr>
      <w:tab/>
    </w:r>
    <w:r w:rsidRPr="003E0CF1">
      <w:rPr>
        <w:rFonts w:ascii="Arial" w:hAnsi="Arial" w:cs="Arial"/>
        <w:sz w:val="16"/>
        <w:szCs w:val="16"/>
        <w:lang w:val="sk-SK"/>
      </w:rPr>
      <w:tab/>
    </w:r>
    <w:r w:rsidRPr="003E0CF1">
      <w:rPr>
        <w:rFonts w:ascii="Arial" w:hAnsi="Arial" w:cs="Arial"/>
        <w:sz w:val="16"/>
        <w:szCs w:val="16"/>
        <w:lang w:val="sk-SK"/>
      </w:rPr>
      <w:tab/>
    </w:r>
    <w:r w:rsidRPr="003E0CF1">
      <w:rPr>
        <w:rFonts w:ascii="Arial" w:hAnsi="Arial" w:cs="Arial"/>
        <w:sz w:val="16"/>
        <w:szCs w:val="16"/>
        <w:lang w:val="sk-SK"/>
      </w:rPr>
      <w:tab/>
      <w:t xml:space="preserve">      Strana </w:t>
    </w:r>
    <w:r w:rsidRPr="003E0CF1">
      <w:rPr>
        <w:rFonts w:ascii="Arial" w:hAnsi="Arial" w:cs="Arial"/>
        <w:sz w:val="16"/>
        <w:szCs w:val="16"/>
        <w:lang w:val="sk-SK"/>
      </w:rPr>
      <w:fldChar w:fldCharType="begin"/>
    </w:r>
    <w:r w:rsidRPr="003E0CF1">
      <w:rPr>
        <w:rFonts w:ascii="Arial" w:hAnsi="Arial" w:cs="Arial"/>
        <w:sz w:val="16"/>
        <w:szCs w:val="16"/>
        <w:lang w:val="sk-SK"/>
      </w:rPr>
      <w:instrText>PAGE  \* Arabic  \* MERGEFORMAT</w:instrText>
    </w:r>
    <w:r w:rsidRPr="003E0CF1">
      <w:rPr>
        <w:rFonts w:ascii="Arial" w:hAnsi="Arial" w:cs="Arial"/>
        <w:sz w:val="16"/>
        <w:szCs w:val="16"/>
        <w:lang w:val="sk-SK"/>
      </w:rPr>
      <w:fldChar w:fldCharType="separate"/>
    </w:r>
    <w:r w:rsidR="00836557">
      <w:rPr>
        <w:rFonts w:ascii="Arial" w:hAnsi="Arial" w:cs="Arial"/>
        <w:noProof/>
        <w:sz w:val="16"/>
        <w:szCs w:val="16"/>
        <w:lang w:val="sk-SK"/>
      </w:rPr>
      <w:t>1</w:t>
    </w:r>
    <w:r w:rsidRPr="003E0CF1">
      <w:rPr>
        <w:rFonts w:ascii="Arial" w:hAnsi="Arial" w:cs="Arial"/>
        <w:sz w:val="16"/>
        <w:szCs w:val="16"/>
        <w:lang w:val="sk-SK"/>
      </w:rPr>
      <w:fldChar w:fldCharType="end"/>
    </w:r>
    <w:r w:rsidRPr="003E0CF1">
      <w:rPr>
        <w:rFonts w:ascii="Arial" w:hAnsi="Arial" w:cs="Arial"/>
        <w:sz w:val="16"/>
        <w:szCs w:val="16"/>
        <w:lang w:val="sk-SK"/>
      </w:rPr>
      <w:t xml:space="preserve"> z </w:t>
    </w:r>
    <w:r w:rsidRPr="003E0CF1">
      <w:rPr>
        <w:rFonts w:ascii="Arial" w:hAnsi="Arial" w:cs="Arial"/>
        <w:sz w:val="16"/>
        <w:szCs w:val="16"/>
        <w:lang w:val="sk-SK"/>
      </w:rPr>
      <w:fldChar w:fldCharType="begin"/>
    </w:r>
    <w:r w:rsidRPr="003E0CF1">
      <w:rPr>
        <w:rFonts w:ascii="Arial" w:hAnsi="Arial" w:cs="Arial"/>
        <w:sz w:val="16"/>
        <w:szCs w:val="16"/>
        <w:lang w:val="sk-SK"/>
      </w:rPr>
      <w:instrText>NUMPAGES  \* Arabic  \* MERGEFORMAT</w:instrText>
    </w:r>
    <w:r w:rsidRPr="003E0CF1">
      <w:rPr>
        <w:rFonts w:ascii="Arial" w:hAnsi="Arial" w:cs="Arial"/>
        <w:sz w:val="16"/>
        <w:szCs w:val="16"/>
        <w:lang w:val="sk-SK"/>
      </w:rPr>
      <w:fldChar w:fldCharType="separate"/>
    </w:r>
    <w:r w:rsidR="00836557">
      <w:rPr>
        <w:rFonts w:ascii="Arial" w:hAnsi="Arial" w:cs="Arial"/>
        <w:noProof/>
        <w:sz w:val="16"/>
        <w:szCs w:val="16"/>
        <w:lang w:val="sk-SK"/>
      </w:rPr>
      <w:t>1</w:t>
    </w:r>
    <w:r w:rsidRPr="003E0CF1">
      <w:rPr>
        <w:rFonts w:ascii="Arial" w:hAnsi="Arial" w:cs="Arial"/>
        <w:sz w:val="16"/>
        <w:szCs w:val="16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2AB0" w14:textId="77777777" w:rsidR="00C162FC" w:rsidRPr="00F45509" w:rsidRDefault="00C162FC">
      <w:pPr>
        <w:rPr>
          <w:highlight w:val="yellow"/>
        </w:rPr>
      </w:pPr>
      <w:r w:rsidRPr="00F45509">
        <w:rPr>
          <w:highlight w:val="yellow"/>
        </w:rPr>
        <w:separator/>
      </w:r>
    </w:p>
  </w:footnote>
  <w:footnote w:type="continuationSeparator" w:id="0">
    <w:p w14:paraId="1B630C80" w14:textId="77777777" w:rsidR="00C162FC" w:rsidRPr="00F45509" w:rsidRDefault="00C162FC">
      <w:pPr>
        <w:rPr>
          <w:highlight w:val="yellow"/>
        </w:rPr>
      </w:pPr>
      <w:r w:rsidRPr="00F45509">
        <w:rPr>
          <w:highlight w:val="yellow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407"/>
    <w:multiLevelType w:val="hybridMultilevel"/>
    <w:tmpl w:val="87E6F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E24"/>
    <w:multiLevelType w:val="hybridMultilevel"/>
    <w:tmpl w:val="87E6F7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E81"/>
    <w:multiLevelType w:val="hybridMultilevel"/>
    <w:tmpl w:val="D07CAE2E"/>
    <w:lvl w:ilvl="0" w:tplc="2B6645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35D0"/>
    <w:multiLevelType w:val="hybridMultilevel"/>
    <w:tmpl w:val="87E6F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112"/>
    <w:multiLevelType w:val="hybridMultilevel"/>
    <w:tmpl w:val="D07CAE2E"/>
    <w:lvl w:ilvl="0" w:tplc="2B6645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387F"/>
    <w:multiLevelType w:val="hybridMultilevel"/>
    <w:tmpl w:val="75441D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5DE5F66">
      <w:start w:val="7"/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7EC84E9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83B"/>
    <w:multiLevelType w:val="hybridMultilevel"/>
    <w:tmpl w:val="87E6F7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C2498"/>
    <w:multiLevelType w:val="hybridMultilevel"/>
    <w:tmpl w:val="87E6F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87C06"/>
    <w:multiLevelType w:val="hybridMultilevel"/>
    <w:tmpl w:val="8BD01FE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17E9C"/>
    <w:multiLevelType w:val="hybridMultilevel"/>
    <w:tmpl w:val="CFE88E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310A"/>
    <w:multiLevelType w:val="hybridMultilevel"/>
    <w:tmpl w:val="0ADAB928"/>
    <w:lvl w:ilvl="0" w:tplc="041B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751616D4"/>
    <w:multiLevelType w:val="hybridMultilevel"/>
    <w:tmpl w:val="87E6F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76BE"/>
    <w:multiLevelType w:val="multilevel"/>
    <w:tmpl w:val="83BE7D52"/>
    <w:lvl w:ilvl="0">
      <w:start w:val="1"/>
      <w:numFmt w:val="decimal"/>
      <w:pStyle w:val="Nadpis7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9697021">
    <w:abstractNumId w:val="12"/>
  </w:num>
  <w:num w:numId="2" w16cid:durableId="1341812100">
    <w:abstractNumId w:val="2"/>
  </w:num>
  <w:num w:numId="3" w16cid:durableId="346906884">
    <w:abstractNumId w:val="4"/>
  </w:num>
  <w:num w:numId="4" w16cid:durableId="1915358226">
    <w:abstractNumId w:val="9"/>
  </w:num>
  <w:num w:numId="5" w16cid:durableId="1453746206">
    <w:abstractNumId w:val="1"/>
  </w:num>
  <w:num w:numId="6" w16cid:durableId="1240869106">
    <w:abstractNumId w:val="8"/>
  </w:num>
  <w:num w:numId="7" w16cid:durableId="919213948">
    <w:abstractNumId w:val="6"/>
  </w:num>
  <w:num w:numId="8" w16cid:durableId="807819732">
    <w:abstractNumId w:val="5"/>
  </w:num>
  <w:num w:numId="9" w16cid:durableId="1835803148">
    <w:abstractNumId w:val="10"/>
  </w:num>
  <w:num w:numId="10" w16cid:durableId="1944920072">
    <w:abstractNumId w:val="11"/>
  </w:num>
  <w:num w:numId="11" w16cid:durableId="2113627194">
    <w:abstractNumId w:val="0"/>
  </w:num>
  <w:num w:numId="12" w16cid:durableId="505093034">
    <w:abstractNumId w:val="3"/>
  </w:num>
  <w:num w:numId="13" w16cid:durableId="484124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9TiADgnSQliAxmZ9IH/a2jXWIxDmjX65DpqI+TakgUaR5qWhnOiuPtV/iAOgSYog+9aq0tlWhh0FP4es7TCAQ==" w:salt="IdODw5zz90dEfeO43x607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53"/>
    <w:rsid w:val="00002FD5"/>
    <w:rsid w:val="000141A0"/>
    <w:rsid w:val="000262E9"/>
    <w:rsid w:val="00031F66"/>
    <w:rsid w:val="000321B7"/>
    <w:rsid w:val="0003492D"/>
    <w:rsid w:val="00047F65"/>
    <w:rsid w:val="00073BF3"/>
    <w:rsid w:val="00073E99"/>
    <w:rsid w:val="00074EAA"/>
    <w:rsid w:val="00082181"/>
    <w:rsid w:val="0009115E"/>
    <w:rsid w:val="000966C6"/>
    <w:rsid w:val="000B0C20"/>
    <w:rsid w:val="000B738C"/>
    <w:rsid w:val="000C319A"/>
    <w:rsid w:val="000C5FB0"/>
    <w:rsid w:val="000D405F"/>
    <w:rsid w:val="000E7C05"/>
    <w:rsid w:val="00103C68"/>
    <w:rsid w:val="00105CC8"/>
    <w:rsid w:val="0013606E"/>
    <w:rsid w:val="0014679A"/>
    <w:rsid w:val="001544D2"/>
    <w:rsid w:val="00176151"/>
    <w:rsid w:val="0018380F"/>
    <w:rsid w:val="001978E3"/>
    <w:rsid w:val="001A4972"/>
    <w:rsid w:val="001B74BB"/>
    <w:rsid w:val="001B7A49"/>
    <w:rsid w:val="001C49CD"/>
    <w:rsid w:val="001E209D"/>
    <w:rsid w:val="001F3E19"/>
    <w:rsid w:val="001F4586"/>
    <w:rsid w:val="001F4A1E"/>
    <w:rsid w:val="0020525B"/>
    <w:rsid w:val="0021460B"/>
    <w:rsid w:val="0022262E"/>
    <w:rsid w:val="00223CFC"/>
    <w:rsid w:val="00233BCA"/>
    <w:rsid w:val="00242C9D"/>
    <w:rsid w:val="00247F78"/>
    <w:rsid w:val="00250928"/>
    <w:rsid w:val="002656E6"/>
    <w:rsid w:val="0027025F"/>
    <w:rsid w:val="00277B3D"/>
    <w:rsid w:val="002850DB"/>
    <w:rsid w:val="0028652E"/>
    <w:rsid w:val="00292065"/>
    <w:rsid w:val="00293665"/>
    <w:rsid w:val="00297EE1"/>
    <w:rsid w:val="002A3FCE"/>
    <w:rsid w:val="002A777C"/>
    <w:rsid w:val="002B2D82"/>
    <w:rsid w:val="002D0A38"/>
    <w:rsid w:val="002D1F3A"/>
    <w:rsid w:val="002F45E0"/>
    <w:rsid w:val="002F5D07"/>
    <w:rsid w:val="003056B2"/>
    <w:rsid w:val="003074A6"/>
    <w:rsid w:val="0031433A"/>
    <w:rsid w:val="003255D4"/>
    <w:rsid w:val="003266F0"/>
    <w:rsid w:val="0032696A"/>
    <w:rsid w:val="003374E5"/>
    <w:rsid w:val="00362CBC"/>
    <w:rsid w:val="00372D30"/>
    <w:rsid w:val="0038114B"/>
    <w:rsid w:val="003862A2"/>
    <w:rsid w:val="00390CE4"/>
    <w:rsid w:val="00391A93"/>
    <w:rsid w:val="00394003"/>
    <w:rsid w:val="00395108"/>
    <w:rsid w:val="003A58F9"/>
    <w:rsid w:val="003B00FA"/>
    <w:rsid w:val="003B47DC"/>
    <w:rsid w:val="003B54CC"/>
    <w:rsid w:val="003C1AD4"/>
    <w:rsid w:val="003C7421"/>
    <w:rsid w:val="003C7B9A"/>
    <w:rsid w:val="003D13E6"/>
    <w:rsid w:val="003D202D"/>
    <w:rsid w:val="003D393B"/>
    <w:rsid w:val="003D6188"/>
    <w:rsid w:val="003E0CF1"/>
    <w:rsid w:val="003E4347"/>
    <w:rsid w:val="003E4A49"/>
    <w:rsid w:val="003F6D0D"/>
    <w:rsid w:val="004014AB"/>
    <w:rsid w:val="0040599E"/>
    <w:rsid w:val="00411247"/>
    <w:rsid w:val="00412234"/>
    <w:rsid w:val="00435635"/>
    <w:rsid w:val="00435E35"/>
    <w:rsid w:val="00455ECF"/>
    <w:rsid w:val="00456093"/>
    <w:rsid w:val="00461266"/>
    <w:rsid w:val="00464411"/>
    <w:rsid w:val="00466C89"/>
    <w:rsid w:val="00472745"/>
    <w:rsid w:val="0047536B"/>
    <w:rsid w:val="00480173"/>
    <w:rsid w:val="00483627"/>
    <w:rsid w:val="00492973"/>
    <w:rsid w:val="004940AA"/>
    <w:rsid w:val="004A3DCD"/>
    <w:rsid w:val="004B07EE"/>
    <w:rsid w:val="004B0A2A"/>
    <w:rsid w:val="004B2E66"/>
    <w:rsid w:val="004B3F09"/>
    <w:rsid w:val="004B47A5"/>
    <w:rsid w:val="004B6E88"/>
    <w:rsid w:val="004F0560"/>
    <w:rsid w:val="004F7F0B"/>
    <w:rsid w:val="005014F5"/>
    <w:rsid w:val="00503FDE"/>
    <w:rsid w:val="005060F9"/>
    <w:rsid w:val="00517AF1"/>
    <w:rsid w:val="00524D7E"/>
    <w:rsid w:val="005250D8"/>
    <w:rsid w:val="00532288"/>
    <w:rsid w:val="00534EAC"/>
    <w:rsid w:val="00551FB7"/>
    <w:rsid w:val="005675EC"/>
    <w:rsid w:val="00571A07"/>
    <w:rsid w:val="00586F3F"/>
    <w:rsid w:val="00587C78"/>
    <w:rsid w:val="00595AD2"/>
    <w:rsid w:val="005B310F"/>
    <w:rsid w:val="005C481C"/>
    <w:rsid w:val="005C5F60"/>
    <w:rsid w:val="005D6075"/>
    <w:rsid w:val="005F1BBD"/>
    <w:rsid w:val="005F7D6D"/>
    <w:rsid w:val="00602557"/>
    <w:rsid w:val="00604853"/>
    <w:rsid w:val="00605BCE"/>
    <w:rsid w:val="0061281A"/>
    <w:rsid w:val="00622691"/>
    <w:rsid w:val="00627274"/>
    <w:rsid w:val="0063538F"/>
    <w:rsid w:val="00642324"/>
    <w:rsid w:val="00642983"/>
    <w:rsid w:val="00651C26"/>
    <w:rsid w:val="0065380A"/>
    <w:rsid w:val="00654FE0"/>
    <w:rsid w:val="00663424"/>
    <w:rsid w:val="006667B3"/>
    <w:rsid w:val="00677421"/>
    <w:rsid w:val="00681792"/>
    <w:rsid w:val="006A3F58"/>
    <w:rsid w:val="006A702D"/>
    <w:rsid w:val="006A7CE7"/>
    <w:rsid w:val="006B1635"/>
    <w:rsid w:val="006B3E56"/>
    <w:rsid w:val="006C5832"/>
    <w:rsid w:val="006C66D1"/>
    <w:rsid w:val="006D51EB"/>
    <w:rsid w:val="006E0C9C"/>
    <w:rsid w:val="00704FDC"/>
    <w:rsid w:val="0070625D"/>
    <w:rsid w:val="00706C81"/>
    <w:rsid w:val="0071105A"/>
    <w:rsid w:val="007223A1"/>
    <w:rsid w:val="007401A8"/>
    <w:rsid w:val="00742B30"/>
    <w:rsid w:val="007430F5"/>
    <w:rsid w:val="0074611B"/>
    <w:rsid w:val="007472C8"/>
    <w:rsid w:val="007559E9"/>
    <w:rsid w:val="00766146"/>
    <w:rsid w:val="00782407"/>
    <w:rsid w:val="007859CF"/>
    <w:rsid w:val="00795AF6"/>
    <w:rsid w:val="007A0E47"/>
    <w:rsid w:val="007A5E61"/>
    <w:rsid w:val="007B2142"/>
    <w:rsid w:val="007B6F8D"/>
    <w:rsid w:val="007B6FD0"/>
    <w:rsid w:val="007D35A7"/>
    <w:rsid w:val="007E4C84"/>
    <w:rsid w:val="007E60DE"/>
    <w:rsid w:val="00803AC5"/>
    <w:rsid w:val="00817A9C"/>
    <w:rsid w:val="00817B22"/>
    <w:rsid w:val="00826336"/>
    <w:rsid w:val="00833792"/>
    <w:rsid w:val="00836557"/>
    <w:rsid w:val="00851302"/>
    <w:rsid w:val="008574CC"/>
    <w:rsid w:val="00862E09"/>
    <w:rsid w:val="008727FB"/>
    <w:rsid w:val="008731DD"/>
    <w:rsid w:val="0087384A"/>
    <w:rsid w:val="00874CFB"/>
    <w:rsid w:val="00877984"/>
    <w:rsid w:val="008966B8"/>
    <w:rsid w:val="008A0B8D"/>
    <w:rsid w:val="008B7218"/>
    <w:rsid w:val="008C31DD"/>
    <w:rsid w:val="00917802"/>
    <w:rsid w:val="009253FB"/>
    <w:rsid w:val="009268D8"/>
    <w:rsid w:val="0095546A"/>
    <w:rsid w:val="00960ADB"/>
    <w:rsid w:val="009621AD"/>
    <w:rsid w:val="00972CAF"/>
    <w:rsid w:val="00980E58"/>
    <w:rsid w:val="00990037"/>
    <w:rsid w:val="00991005"/>
    <w:rsid w:val="00991287"/>
    <w:rsid w:val="00993AC9"/>
    <w:rsid w:val="009B7776"/>
    <w:rsid w:val="009D47EE"/>
    <w:rsid w:val="009D5F88"/>
    <w:rsid w:val="009D6C0C"/>
    <w:rsid w:val="009E5B54"/>
    <w:rsid w:val="009F6254"/>
    <w:rsid w:val="00A00B69"/>
    <w:rsid w:val="00A07F34"/>
    <w:rsid w:val="00A1311A"/>
    <w:rsid w:val="00A148E4"/>
    <w:rsid w:val="00A15A08"/>
    <w:rsid w:val="00A15F1A"/>
    <w:rsid w:val="00A211AF"/>
    <w:rsid w:val="00A3546E"/>
    <w:rsid w:val="00A3666E"/>
    <w:rsid w:val="00A74842"/>
    <w:rsid w:val="00A75B4B"/>
    <w:rsid w:val="00A80C44"/>
    <w:rsid w:val="00A8308E"/>
    <w:rsid w:val="00A902C0"/>
    <w:rsid w:val="00AB045D"/>
    <w:rsid w:val="00AB7250"/>
    <w:rsid w:val="00AC2287"/>
    <w:rsid w:val="00AC3C74"/>
    <w:rsid w:val="00AC6169"/>
    <w:rsid w:val="00AC6884"/>
    <w:rsid w:val="00B04345"/>
    <w:rsid w:val="00B04D2C"/>
    <w:rsid w:val="00B07B49"/>
    <w:rsid w:val="00B2014F"/>
    <w:rsid w:val="00B26C80"/>
    <w:rsid w:val="00B355AF"/>
    <w:rsid w:val="00B67051"/>
    <w:rsid w:val="00B67D6E"/>
    <w:rsid w:val="00B7007C"/>
    <w:rsid w:val="00B71DC2"/>
    <w:rsid w:val="00B872FF"/>
    <w:rsid w:val="00B96A47"/>
    <w:rsid w:val="00BA42E8"/>
    <w:rsid w:val="00BA4968"/>
    <w:rsid w:val="00BC09BA"/>
    <w:rsid w:val="00BD6DED"/>
    <w:rsid w:val="00BE044A"/>
    <w:rsid w:val="00BE7C21"/>
    <w:rsid w:val="00C111A8"/>
    <w:rsid w:val="00C114F2"/>
    <w:rsid w:val="00C15E2E"/>
    <w:rsid w:val="00C162FC"/>
    <w:rsid w:val="00C342DC"/>
    <w:rsid w:val="00C47ED5"/>
    <w:rsid w:val="00C5703E"/>
    <w:rsid w:val="00C84DD3"/>
    <w:rsid w:val="00C85508"/>
    <w:rsid w:val="00C960EC"/>
    <w:rsid w:val="00C969E6"/>
    <w:rsid w:val="00CA6926"/>
    <w:rsid w:val="00CB263F"/>
    <w:rsid w:val="00CD0036"/>
    <w:rsid w:val="00CD5073"/>
    <w:rsid w:val="00CD526B"/>
    <w:rsid w:val="00CE4B2F"/>
    <w:rsid w:val="00CF7B0C"/>
    <w:rsid w:val="00D0380C"/>
    <w:rsid w:val="00D03A28"/>
    <w:rsid w:val="00D0501E"/>
    <w:rsid w:val="00D112A8"/>
    <w:rsid w:val="00D16745"/>
    <w:rsid w:val="00D349E5"/>
    <w:rsid w:val="00D40238"/>
    <w:rsid w:val="00D652F4"/>
    <w:rsid w:val="00D7298E"/>
    <w:rsid w:val="00D767D6"/>
    <w:rsid w:val="00D77C7D"/>
    <w:rsid w:val="00D83B52"/>
    <w:rsid w:val="00D85166"/>
    <w:rsid w:val="00D946E2"/>
    <w:rsid w:val="00D9575A"/>
    <w:rsid w:val="00DA128E"/>
    <w:rsid w:val="00DA46F2"/>
    <w:rsid w:val="00DB0BED"/>
    <w:rsid w:val="00DB6D0B"/>
    <w:rsid w:val="00DB72C2"/>
    <w:rsid w:val="00DC26F5"/>
    <w:rsid w:val="00DC2D4E"/>
    <w:rsid w:val="00DC4A45"/>
    <w:rsid w:val="00DD0E95"/>
    <w:rsid w:val="00DD3404"/>
    <w:rsid w:val="00DD565E"/>
    <w:rsid w:val="00DF040C"/>
    <w:rsid w:val="00DF40E7"/>
    <w:rsid w:val="00E06BD9"/>
    <w:rsid w:val="00E1539D"/>
    <w:rsid w:val="00E225A2"/>
    <w:rsid w:val="00E23AB1"/>
    <w:rsid w:val="00E31947"/>
    <w:rsid w:val="00E437C1"/>
    <w:rsid w:val="00E44E37"/>
    <w:rsid w:val="00E608E4"/>
    <w:rsid w:val="00E76AF6"/>
    <w:rsid w:val="00EB7C04"/>
    <w:rsid w:val="00ED37D2"/>
    <w:rsid w:val="00ED75BE"/>
    <w:rsid w:val="00EE0E53"/>
    <w:rsid w:val="00EE6D6B"/>
    <w:rsid w:val="00EE732F"/>
    <w:rsid w:val="00EF46C6"/>
    <w:rsid w:val="00EF7920"/>
    <w:rsid w:val="00F1155C"/>
    <w:rsid w:val="00F1563F"/>
    <w:rsid w:val="00F42C6A"/>
    <w:rsid w:val="00F45509"/>
    <w:rsid w:val="00F46314"/>
    <w:rsid w:val="00F56FB9"/>
    <w:rsid w:val="00F65074"/>
    <w:rsid w:val="00F75748"/>
    <w:rsid w:val="00F846CF"/>
    <w:rsid w:val="00F963D2"/>
    <w:rsid w:val="00FA57D5"/>
    <w:rsid w:val="00FA5BA7"/>
    <w:rsid w:val="00FB7AB1"/>
    <w:rsid w:val="00FB7EC4"/>
    <w:rsid w:val="00FD2B7B"/>
    <w:rsid w:val="00FD60F2"/>
    <w:rsid w:val="00FE63DF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33578"/>
  <w15:chartTrackingRefBased/>
  <w15:docId w15:val="{9B0AF9D1-A07A-411E-A683-843F4DB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rFonts w:ascii="Arial Narrow" w:hAnsi="Arial Narrow"/>
      <w:b/>
      <w:sz w:val="22"/>
    </w:rPr>
  </w:style>
  <w:style w:type="paragraph" w:styleId="Nadpis4">
    <w:name w:val="heading 4"/>
    <w:basedOn w:val="Normlny"/>
    <w:next w:val="Normlny"/>
    <w:link w:val="Nadpis4Char"/>
    <w:qFormat/>
    <w:rsid w:val="003255D4"/>
    <w:pPr>
      <w:keepNext/>
      <w:tabs>
        <w:tab w:val="num" w:pos="214"/>
      </w:tabs>
      <w:spacing w:line="160" w:lineRule="exact"/>
      <w:ind w:left="214" w:hanging="214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Nadpis6">
    <w:name w:val="heading 6"/>
    <w:basedOn w:val="Normlny"/>
    <w:next w:val="Normlny"/>
    <w:qFormat/>
    <w:pPr>
      <w:keepNext/>
      <w:spacing w:before="120"/>
      <w:outlineLvl w:val="5"/>
    </w:pPr>
    <w:rPr>
      <w:rFonts w:ascii="Arial Narrow" w:hAnsi="Arial Narrow"/>
      <w:b/>
      <w:sz w:val="18"/>
    </w:rPr>
  </w:style>
  <w:style w:type="paragraph" w:styleId="Nadpis7">
    <w:name w:val="heading 7"/>
    <w:basedOn w:val="Normlny"/>
    <w:next w:val="Normlny"/>
    <w:qFormat/>
    <w:pPr>
      <w:keepNext/>
      <w:numPr>
        <w:numId w:val="1"/>
      </w:numPr>
      <w:jc w:val="both"/>
      <w:outlineLvl w:val="6"/>
    </w:pPr>
    <w:rPr>
      <w:rFonts w:ascii="Arial" w:hAnsi="Arial"/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</w:style>
  <w:style w:type="paragraph" w:styleId="Zkladntext">
    <w:name w:val="Body Text"/>
    <w:basedOn w:val="Normlny"/>
    <w:pPr>
      <w:tabs>
        <w:tab w:val="left" w:pos="567"/>
        <w:tab w:val="left" w:pos="4962"/>
      </w:tabs>
      <w:jc w:val="both"/>
    </w:pPr>
    <w:rPr>
      <w:rFonts w:ascii="Arial" w:hAnsi="Arial"/>
      <w:sz w:val="1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F56FB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56FB9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rsid w:val="00817B22"/>
    <w:rPr>
      <w:color w:val="0000FF"/>
      <w:u w:val="single"/>
    </w:rPr>
  </w:style>
  <w:style w:type="character" w:customStyle="1" w:styleId="Nadpis4Char">
    <w:name w:val="Nadpis 4 Char"/>
    <w:link w:val="Nadpis4"/>
    <w:rsid w:val="003E0CF1"/>
    <w:rPr>
      <w:rFonts w:ascii="Arial Narrow" w:hAnsi="Arial Narrow" w:cs="Arial Narrow"/>
      <w:b/>
      <w:bCs/>
      <w:sz w:val="18"/>
      <w:szCs w:val="18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45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CA3C-FD02-4B89-A043-7F43CFE0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6270</Characters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2022-12-22T13:52:00Z</cp:lastPrinted>
  <dcterms:created xsi:type="dcterms:W3CDTF">2022-12-22T13:52:00Z</dcterms:created>
  <dcterms:modified xsi:type="dcterms:W3CDTF">2022-12-22T13:56:00Z</dcterms:modified>
</cp:coreProperties>
</file>