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68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584"/>
        <w:gridCol w:w="1585"/>
        <w:gridCol w:w="1585"/>
        <w:gridCol w:w="1584"/>
        <w:gridCol w:w="1585"/>
        <w:gridCol w:w="1585"/>
      </w:tblGrid>
      <w:tr w:rsidR="000013FF" w:rsidRPr="00B93547" w14:paraId="0322E377" w14:textId="77777777" w:rsidTr="00590800">
        <w:trPr>
          <w:cantSplit/>
          <w:trHeight w:val="993"/>
        </w:trPr>
        <w:tc>
          <w:tcPr>
            <w:tcW w:w="1106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F3697E" w14:textId="4EE27D9D" w:rsidR="000013FF" w:rsidRPr="00E54366" w:rsidRDefault="002932BB" w:rsidP="009D3FD3">
            <w:pPr>
              <w:rPr>
                <w:rFonts w:ascii="Helvetica" w:hAnsi="Helvetica"/>
                <w:sz w:val="16"/>
                <w:szCs w:val="16"/>
              </w:rPr>
            </w:pPr>
            <w:r w:rsidRPr="00E54366">
              <w:rPr>
                <w:rFonts w:ascii="Helvetica" w:hAnsi="Helvetica"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 wp14:anchorId="75A559D4" wp14:editId="63740EC1">
                  <wp:simplePos x="0" y="0"/>
                  <wp:positionH relativeFrom="column">
                    <wp:posOffset>-3001645</wp:posOffset>
                  </wp:positionH>
                  <wp:positionV relativeFrom="paragraph">
                    <wp:posOffset>635</wp:posOffset>
                  </wp:positionV>
                  <wp:extent cx="2893060" cy="534035"/>
                  <wp:effectExtent l="0" t="0" r="0" b="0"/>
                  <wp:wrapSquare wrapText="bothSides"/>
                  <wp:docPr id="9" name="Obrázo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3060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54366">
              <w:rPr>
                <w:rFonts w:ascii="Helvetica" w:hAnsi="Helvetic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1" allowOverlap="1" wp14:anchorId="7666DBF3" wp14:editId="6310F150">
                      <wp:simplePos x="0" y="0"/>
                      <wp:positionH relativeFrom="margin">
                        <wp:align>right</wp:align>
                      </wp:positionH>
                      <wp:positionV relativeFrom="margin">
                        <wp:align>center</wp:align>
                      </wp:positionV>
                      <wp:extent cx="3743960" cy="539750"/>
                      <wp:effectExtent l="0" t="0" r="0" b="0"/>
                      <wp:wrapNone/>
                      <wp:docPr id="1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43960" cy="539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511225D" w14:textId="2970EB29" w:rsidR="000013FF" w:rsidRPr="00FE24A9" w:rsidRDefault="008A3D4B" w:rsidP="000013FF">
                                  <w:pPr>
                                    <w:pStyle w:val="Nadpis4"/>
                                    <w:spacing w:before="40" w:line="419" w:lineRule="exact"/>
                                    <w:ind w:left="215" w:hanging="215"/>
                                    <w:jc w:val="right"/>
                                    <w:rPr>
                                      <w:rFonts w:ascii="Tw Cen MT" w:hAnsi="Tw Cen MT" w:cs="Arial"/>
                                      <w:b w:val="0"/>
                                      <w:bCs w:val="0"/>
                                      <w:color w:val="59B6D5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Tw Cen MT" w:hAnsi="Tw Cen MT" w:cs="Arial"/>
                                      <w:b w:val="0"/>
                                      <w:bCs w:val="0"/>
                                      <w:color w:val="59B6D5"/>
                                      <w:sz w:val="44"/>
                                      <w:szCs w:val="44"/>
                                    </w:rPr>
                                    <w:t>INFORMÁCIA</w:t>
                                  </w:r>
                                </w:p>
                                <w:p w14:paraId="6D600AF8" w14:textId="028F051C" w:rsidR="000013FF" w:rsidRDefault="008A3D4B" w:rsidP="000013FF">
                                  <w:pPr>
                                    <w:jc w:val="right"/>
                                    <w:rPr>
                                      <w:rFonts w:ascii="Helvetica" w:hAnsi="Helvetica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elvetica" w:hAnsi="Helvetica" w:cs="Arial"/>
                                      <w:sz w:val="16"/>
                                      <w:szCs w:val="16"/>
                                    </w:rPr>
                                    <w:t xml:space="preserve"> o zmene cien </w:t>
                                  </w:r>
                                  <w:r w:rsidR="000013FF" w:rsidRPr="00171490">
                                    <w:rPr>
                                      <w:rFonts w:ascii="Helvetica" w:hAnsi="Helvetica" w:cs="Arial"/>
                                      <w:sz w:val="16"/>
                                      <w:szCs w:val="16"/>
                                    </w:rPr>
                                    <w:t>dodávk</w:t>
                                  </w:r>
                                  <w:r w:rsidR="000013FF">
                                    <w:rPr>
                                      <w:rFonts w:ascii="Helvetica" w:hAnsi="Helvetica" w:cs="Arial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 w:rsidR="000013FF" w:rsidRPr="00171490">
                                    <w:rPr>
                                      <w:rFonts w:ascii="Helvetica" w:hAnsi="Helvetica" w:cs="Arial"/>
                                      <w:sz w:val="16"/>
                                      <w:szCs w:val="16"/>
                                    </w:rPr>
                                    <w:t xml:space="preserve"> elektriny </w:t>
                                  </w:r>
                                  <w:r w:rsidR="000013FF">
                                    <w:rPr>
                                      <w:rFonts w:ascii="Helvetica" w:hAnsi="Helvetica" w:cs="Arial"/>
                                      <w:sz w:val="16"/>
                                      <w:szCs w:val="16"/>
                                    </w:rPr>
                                    <w:t xml:space="preserve">pre </w:t>
                                  </w:r>
                                  <w:r w:rsidR="002753FA">
                                    <w:rPr>
                                      <w:rFonts w:ascii="Helvetica" w:hAnsi="Helvetica" w:cs="Arial"/>
                                      <w:sz w:val="16"/>
                                      <w:szCs w:val="16"/>
                                    </w:rPr>
                                    <w:t>zraniteľných odberateľov</w:t>
                                  </w:r>
                                  <w:r w:rsidR="00C752AC">
                                    <w:rPr>
                                      <w:rFonts w:ascii="Helvetica" w:hAnsi="Helvetica" w:cs="Arial"/>
                                      <w:sz w:val="16"/>
                                      <w:szCs w:val="16"/>
                                    </w:rPr>
                                    <w:t xml:space="preserve"> A</w:t>
                                  </w:r>
                                </w:p>
                                <w:p w14:paraId="1891CD59" w14:textId="6CACDBA6" w:rsidR="000013FF" w:rsidRPr="00C752AC" w:rsidRDefault="000013FF" w:rsidP="000013FF">
                                  <w:pPr>
                                    <w:jc w:val="right"/>
                                    <w:rPr>
                                      <w:rFonts w:ascii="Helvetica" w:hAnsi="Helvetica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elvetica" w:hAnsi="Helvetica" w:cs="Arial"/>
                                      <w:sz w:val="16"/>
                                      <w:szCs w:val="16"/>
                                    </w:rPr>
                                    <w:t>platný od 1.</w:t>
                                  </w:r>
                                  <w:r w:rsidR="002C5060">
                                    <w:rPr>
                                      <w:rFonts w:ascii="Helvetica" w:hAnsi="Helvetica" w:cs="Arial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Helvetica" w:hAnsi="Helvetica" w:cs="Arial"/>
                                      <w:sz w:val="16"/>
                                      <w:szCs w:val="16"/>
                                    </w:rPr>
                                    <w:t>.20</w:t>
                                  </w:r>
                                  <w:r w:rsidR="00367DEC">
                                    <w:rPr>
                                      <w:rFonts w:ascii="Helvetica" w:hAnsi="Helvetica" w:cs="Arial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="00B4794B">
                                    <w:rPr>
                                      <w:rFonts w:ascii="Helvetica" w:hAnsi="Helvetica" w:cs="Arial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  <w:r w:rsidR="002753FA">
                                    <w:rPr>
                                      <w:rFonts w:ascii="Helvetica" w:hAnsi="Helvetica" w:cs="Arial"/>
                                      <w:sz w:val="16"/>
                                      <w:szCs w:val="16"/>
                                    </w:rPr>
                                    <w:t xml:space="preserve"> do 31.12.20</w:t>
                                  </w:r>
                                  <w:r w:rsidR="00367DEC">
                                    <w:rPr>
                                      <w:rFonts w:ascii="Helvetica" w:hAnsi="Helvetica" w:cs="Arial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="00B4794B">
                                    <w:rPr>
                                      <w:rFonts w:ascii="Helvetica" w:hAnsi="Helvetica" w:cs="Arial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  <w:r w:rsidRPr="00C752AC">
                                    <w:rPr>
                                      <w:rFonts w:ascii="Helvetica" w:hAnsi="Helvetica" w:cs="Arial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</w:p>
                                <w:p w14:paraId="2C7F8F8C" w14:textId="77777777" w:rsidR="000013FF" w:rsidRPr="00E54366" w:rsidRDefault="000013FF" w:rsidP="000013FF">
                                  <w:pPr>
                                    <w:jc w:val="right"/>
                                    <w:rPr>
                                      <w:rFonts w:ascii="Helvetica" w:hAnsi="Helvetica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66DBF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243.6pt;margin-top:0;width:294.8pt;height:42.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" filled="f" stroked="f">
                      <v:textbox inset="0,0,0,0">
                        <w:txbxContent>
                          <w:p w14:paraId="3511225D" w14:textId="2970EB29" w:rsidR="000013FF" w:rsidRPr="00FE24A9" w:rsidRDefault="008A3D4B" w:rsidP="000013FF">
                            <w:pPr>
                              <w:pStyle w:val="Nadpis4"/>
                              <w:spacing w:before="40" w:line="419" w:lineRule="exact"/>
                              <w:ind w:left="215" w:hanging="215"/>
                              <w:jc w:val="right"/>
                              <w:rPr>
                                <w:rFonts w:ascii="Tw Cen MT" w:hAnsi="Tw Cen MT" w:cs="Arial"/>
                                <w:b w:val="0"/>
                                <w:bCs w:val="0"/>
                                <w:color w:val="59B6D5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w Cen MT" w:hAnsi="Tw Cen MT" w:cs="Arial"/>
                                <w:b w:val="0"/>
                                <w:bCs w:val="0"/>
                                <w:color w:val="59B6D5"/>
                                <w:sz w:val="44"/>
                                <w:szCs w:val="44"/>
                              </w:rPr>
                              <w:t>INFORMÁCIA</w:t>
                            </w:r>
                          </w:p>
                          <w:p w14:paraId="6D600AF8" w14:textId="028F051C" w:rsidR="000013FF" w:rsidRDefault="008A3D4B" w:rsidP="000013FF">
                            <w:pPr>
                              <w:jc w:val="right"/>
                              <w:rPr>
                                <w:rFonts w:ascii="Helvetica" w:hAnsi="Helvetica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" w:hAnsi="Helvetica" w:cs="Arial"/>
                                <w:sz w:val="16"/>
                                <w:szCs w:val="16"/>
                              </w:rPr>
                              <w:t xml:space="preserve"> o zmene cien </w:t>
                            </w:r>
                            <w:r w:rsidR="000013FF" w:rsidRPr="00171490">
                              <w:rPr>
                                <w:rFonts w:ascii="Helvetica" w:hAnsi="Helvetica" w:cs="Arial"/>
                                <w:sz w:val="16"/>
                                <w:szCs w:val="16"/>
                              </w:rPr>
                              <w:t>dodávk</w:t>
                            </w:r>
                            <w:r w:rsidR="000013FF">
                              <w:rPr>
                                <w:rFonts w:ascii="Helvetica" w:hAnsi="Helvetica" w:cs="Arial"/>
                                <w:sz w:val="16"/>
                                <w:szCs w:val="16"/>
                              </w:rPr>
                              <w:t>y</w:t>
                            </w:r>
                            <w:r w:rsidR="000013FF" w:rsidRPr="00171490">
                              <w:rPr>
                                <w:rFonts w:ascii="Helvetica" w:hAnsi="Helvetica" w:cs="Arial"/>
                                <w:sz w:val="16"/>
                                <w:szCs w:val="16"/>
                              </w:rPr>
                              <w:t xml:space="preserve"> elektriny </w:t>
                            </w:r>
                            <w:r w:rsidR="000013FF">
                              <w:rPr>
                                <w:rFonts w:ascii="Helvetica" w:hAnsi="Helvetica" w:cs="Arial"/>
                                <w:sz w:val="16"/>
                                <w:szCs w:val="16"/>
                              </w:rPr>
                              <w:t xml:space="preserve">pre </w:t>
                            </w:r>
                            <w:r w:rsidR="002753FA">
                              <w:rPr>
                                <w:rFonts w:ascii="Helvetica" w:hAnsi="Helvetica" w:cs="Arial"/>
                                <w:sz w:val="16"/>
                                <w:szCs w:val="16"/>
                              </w:rPr>
                              <w:t>zraniteľných odberateľov</w:t>
                            </w:r>
                            <w:r w:rsidR="00C752AC">
                              <w:rPr>
                                <w:rFonts w:ascii="Helvetica" w:hAnsi="Helvetica" w:cs="Arial"/>
                                <w:sz w:val="16"/>
                                <w:szCs w:val="16"/>
                              </w:rPr>
                              <w:t xml:space="preserve"> A</w:t>
                            </w:r>
                          </w:p>
                          <w:p w14:paraId="1891CD59" w14:textId="6CACDBA6" w:rsidR="000013FF" w:rsidRPr="00C752AC" w:rsidRDefault="000013FF" w:rsidP="000013FF">
                            <w:pPr>
                              <w:jc w:val="right"/>
                              <w:rPr>
                                <w:rFonts w:ascii="Helvetica" w:hAnsi="Helvetica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" w:hAnsi="Helvetica" w:cs="Arial"/>
                                <w:sz w:val="16"/>
                                <w:szCs w:val="16"/>
                              </w:rPr>
                              <w:t>platný od 1.</w:t>
                            </w:r>
                            <w:r w:rsidR="002C5060">
                              <w:rPr>
                                <w:rFonts w:ascii="Helvetica" w:hAnsi="Helvetica" w:cs="Arial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Helvetica" w:hAnsi="Helvetica" w:cs="Arial"/>
                                <w:sz w:val="16"/>
                                <w:szCs w:val="16"/>
                              </w:rPr>
                              <w:t>.20</w:t>
                            </w:r>
                            <w:r w:rsidR="00367DEC">
                              <w:rPr>
                                <w:rFonts w:ascii="Helvetica" w:hAnsi="Helvetica" w:cs="Arial"/>
                                <w:sz w:val="16"/>
                                <w:szCs w:val="16"/>
                              </w:rPr>
                              <w:t>2</w:t>
                            </w:r>
                            <w:r w:rsidR="00B4794B">
                              <w:rPr>
                                <w:rFonts w:ascii="Helvetica" w:hAnsi="Helvetica" w:cs="Arial"/>
                                <w:sz w:val="16"/>
                                <w:szCs w:val="16"/>
                              </w:rPr>
                              <w:t>6</w:t>
                            </w:r>
                            <w:r w:rsidR="002753FA">
                              <w:rPr>
                                <w:rFonts w:ascii="Helvetica" w:hAnsi="Helvetica" w:cs="Arial"/>
                                <w:sz w:val="16"/>
                                <w:szCs w:val="16"/>
                              </w:rPr>
                              <w:t xml:space="preserve"> do 31.12.20</w:t>
                            </w:r>
                            <w:r w:rsidR="00367DEC">
                              <w:rPr>
                                <w:rFonts w:ascii="Helvetica" w:hAnsi="Helvetica" w:cs="Arial"/>
                                <w:sz w:val="16"/>
                                <w:szCs w:val="16"/>
                              </w:rPr>
                              <w:t>2</w:t>
                            </w:r>
                            <w:r w:rsidR="00B4794B">
                              <w:rPr>
                                <w:rFonts w:ascii="Helvetica" w:hAnsi="Helvetica" w:cs="Arial"/>
                                <w:sz w:val="16"/>
                                <w:szCs w:val="16"/>
                              </w:rPr>
                              <w:t>6</w:t>
                            </w:r>
                            <w:r w:rsidRPr="00C752AC">
                              <w:rPr>
                                <w:rFonts w:ascii="Helvetica" w:hAnsi="Helvetica" w:cs="Arial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2C7F8F8C" w14:textId="77777777" w:rsidR="000013FF" w:rsidRPr="00E54366" w:rsidRDefault="000013FF" w:rsidP="000013FF">
                            <w:pPr>
                              <w:jc w:val="right"/>
                              <w:rPr>
                                <w:rFonts w:ascii="Helvetica" w:hAnsi="Helvetica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 anchory="margin"/>
                      <w10:anchorlock/>
                    </v:shape>
                  </w:pict>
                </mc:Fallback>
              </mc:AlternateContent>
            </w:r>
          </w:p>
        </w:tc>
      </w:tr>
      <w:tr w:rsidR="00F554E7" w:rsidRPr="00B93547" w14:paraId="10A188FE" w14:textId="77777777" w:rsidTr="00590800">
        <w:trPr>
          <w:cantSplit/>
          <w:trHeight w:val="850"/>
        </w:trPr>
        <w:tc>
          <w:tcPr>
            <w:tcW w:w="11068" w:type="dxa"/>
            <w:gridSpan w:val="7"/>
            <w:tcBorders>
              <w:top w:val="single" w:sz="4" w:space="0" w:color="auto"/>
            </w:tcBorders>
            <w:shd w:val="pct5" w:color="000000" w:fill="FFFFFF"/>
            <w:vAlign w:val="center"/>
          </w:tcPr>
          <w:p w14:paraId="6C7CF3CA" w14:textId="77777777" w:rsidR="00F554E7" w:rsidRPr="00B93547" w:rsidRDefault="00F554E7" w:rsidP="009D3FD3">
            <w:pPr>
              <w:spacing w:before="20" w:after="20"/>
              <w:rPr>
                <w:rFonts w:ascii="Helvetica" w:hAnsi="Helvetica" w:cs="Arial"/>
                <w:b/>
                <w:sz w:val="15"/>
                <w:szCs w:val="15"/>
              </w:rPr>
            </w:pPr>
            <w:r w:rsidRPr="00B93547">
              <w:rPr>
                <w:rFonts w:ascii="Helvetica" w:hAnsi="Helvetica"/>
                <w:sz w:val="16"/>
                <w:szCs w:val="16"/>
              </w:rPr>
              <w:t>Slovenská energetika, a.s.</w:t>
            </w:r>
            <w:r w:rsidRPr="00B93547">
              <w:rPr>
                <w:rFonts w:ascii="Helvetica" w:hAnsi="Helvetica"/>
                <w:b/>
                <w:sz w:val="16"/>
                <w:szCs w:val="16"/>
              </w:rPr>
              <w:t xml:space="preserve"> </w:t>
            </w:r>
            <w:r w:rsidRPr="00B93547">
              <w:rPr>
                <w:rFonts w:ascii="Helvetica" w:hAnsi="Helvetica" w:cs="Arial"/>
                <w:b/>
                <w:sz w:val="16"/>
                <w:szCs w:val="16"/>
              </w:rPr>
              <w:t>(ďalej len „SE, a.s.“ alebo „</w:t>
            </w:r>
            <w:r>
              <w:rPr>
                <w:rFonts w:ascii="Helvetica" w:hAnsi="Helvetica" w:cs="Arial"/>
                <w:b/>
                <w:sz w:val="16"/>
                <w:szCs w:val="16"/>
              </w:rPr>
              <w:t xml:space="preserve">Dodávateľ“ </w:t>
            </w:r>
            <w:r w:rsidRPr="00B93547">
              <w:rPr>
                <w:rFonts w:ascii="Helvetica" w:hAnsi="Helvetica" w:cs="Arial"/>
                <w:b/>
                <w:sz w:val="16"/>
                <w:szCs w:val="16"/>
              </w:rPr>
              <w:t xml:space="preserve">) </w:t>
            </w:r>
            <w:r w:rsidRPr="00B93547">
              <w:rPr>
                <w:rFonts w:ascii="Helvetica" w:hAnsi="Helvetica" w:cs="Arial"/>
                <w:b/>
                <w:sz w:val="16"/>
                <w:szCs w:val="16"/>
              </w:rPr>
              <w:br/>
            </w:r>
            <w:r w:rsidRPr="00F554E7">
              <w:rPr>
                <w:rFonts w:ascii="Helvetica" w:hAnsi="Helvetica"/>
                <w:sz w:val="16"/>
                <w:szCs w:val="16"/>
              </w:rPr>
              <w:t>Bytčianska 371/121, 010 03 Žilina</w:t>
            </w:r>
            <w:r>
              <w:rPr>
                <w:rFonts w:ascii="Helvetica" w:hAnsi="Helvetica"/>
                <w:sz w:val="16"/>
                <w:szCs w:val="16"/>
              </w:rPr>
              <w:t xml:space="preserve"> </w:t>
            </w:r>
            <w:r w:rsidRPr="00F554E7">
              <w:rPr>
                <w:rFonts w:ascii="Helvetica" w:hAnsi="Helvetica"/>
                <w:sz w:val="16"/>
                <w:szCs w:val="16"/>
              </w:rPr>
              <w:t>| IČO: 46 768 548 | DIČ: 2023629564 | IČ DPH: SK2023629564</w:t>
            </w:r>
            <w:r>
              <w:rPr>
                <w:rFonts w:ascii="Helvetica" w:hAnsi="Helvetica"/>
                <w:sz w:val="16"/>
                <w:szCs w:val="16"/>
              </w:rPr>
              <w:t xml:space="preserve"> </w:t>
            </w:r>
            <w:r w:rsidRPr="00F554E7">
              <w:rPr>
                <w:rFonts w:ascii="Helvetica" w:hAnsi="Helvetica"/>
                <w:sz w:val="16"/>
                <w:szCs w:val="16"/>
              </w:rPr>
              <w:t>|</w:t>
            </w:r>
            <w:r>
              <w:rPr>
                <w:rFonts w:ascii="Helvetica" w:hAnsi="Helvetica"/>
                <w:sz w:val="16"/>
                <w:szCs w:val="16"/>
              </w:rPr>
              <w:t xml:space="preserve"> </w:t>
            </w:r>
            <w:r w:rsidRPr="00F554E7">
              <w:rPr>
                <w:rFonts w:ascii="Helvetica" w:hAnsi="Helvetica"/>
                <w:sz w:val="16"/>
                <w:szCs w:val="16"/>
              </w:rPr>
              <w:t>zapísaná v OR OS Žilina, odd.: Sa, vl. č. 10785/L | Držiteľ povolenia č. 2013E 0579, 2013P 0212, 2015T 0580</w:t>
            </w:r>
            <w:r>
              <w:rPr>
                <w:rFonts w:ascii="Helvetica" w:hAnsi="Helvetica"/>
                <w:sz w:val="16"/>
                <w:szCs w:val="16"/>
              </w:rPr>
              <w:t xml:space="preserve"> </w:t>
            </w:r>
            <w:r w:rsidRPr="00F554E7">
              <w:rPr>
                <w:rFonts w:ascii="Helvetica" w:hAnsi="Helvetica"/>
                <w:sz w:val="16"/>
                <w:szCs w:val="16"/>
              </w:rPr>
              <w:t>|</w:t>
            </w:r>
            <w:r>
              <w:rPr>
                <w:rFonts w:ascii="Helvetica" w:hAnsi="Helvetica"/>
                <w:sz w:val="16"/>
                <w:szCs w:val="16"/>
              </w:rPr>
              <w:t xml:space="preserve"> </w:t>
            </w:r>
            <w:r w:rsidRPr="00F554E7">
              <w:rPr>
                <w:rFonts w:ascii="Helvetica" w:hAnsi="Helvetica"/>
                <w:sz w:val="16"/>
                <w:szCs w:val="16"/>
              </w:rPr>
              <w:t>Bankové spojenie: Tatra banka, a.s. | IBAN: SK93 1100 0000 0029 2791 3760</w:t>
            </w:r>
            <w:r w:rsidRPr="00F554E7">
              <w:rPr>
                <w:rFonts w:ascii="Helvetica" w:hAnsi="Helvetica"/>
                <w:sz w:val="16"/>
                <w:szCs w:val="16"/>
              </w:rPr>
              <w:br/>
              <w:t>info@sle.sk | www.sle.sk | Zákaznícka linka: 0850 850 500</w:t>
            </w:r>
          </w:p>
        </w:tc>
      </w:tr>
      <w:tr w:rsidR="000013FF" w:rsidRPr="00B93547" w14:paraId="519F4A31" w14:textId="77777777" w:rsidTr="00590800">
        <w:trPr>
          <w:cantSplit/>
          <w:trHeight w:hRule="exact" w:val="57"/>
        </w:trPr>
        <w:tc>
          <w:tcPr>
            <w:tcW w:w="110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114560" w14:textId="77777777" w:rsidR="000013FF" w:rsidRPr="00B93547" w:rsidRDefault="000013FF" w:rsidP="009D3FD3">
            <w:pPr>
              <w:spacing w:before="20" w:after="20"/>
              <w:rPr>
                <w:rFonts w:ascii="Helvetica" w:hAnsi="Helvetica" w:cs="Arial"/>
                <w:b/>
                <w:sz w:val="15"/>
                <w:szCs w:val="15"/>
              </w:rPr>
            </w:pPr>
          </w:p>
        </w:tc>
      </w:tr>
      <w:tr w:rsidR="0084561C" w:rsidRPr="000013FF" w14:paraId="57E43BB2" w14:textId="77777777" w:rsidTr="00590800">
        <w:trPr>
          <w:cantSplit/>
          <w:trHeight w:hRule="exact" w:val="340"/>
        </w:trPr>
        <w:tc>
          <w:tcPr>
            <w:tcW w:w="11068" w:type="dxa"/>
            <w:gridSpan w:val="7"/>
            <w:tcBorders>
              <w:top w:val="single" w:sz="4" w:space="0" w:color="auto"/>
            </w:tcBorders>
            <w:shd w:val="pct5" w:color="000000" w:fill="FFFFFF"/>
            <w:vAlign w:val="center"/>
          </w:tcPr>
          <w:p w14:paraId="66EE1D3B" w14:textId="77777777" w:rsidR="0084561C" w:rsidRPr="000013FF" w:rsidRDefault="00E1335F" w:rsidP="0043798B">
            <w:pPr>
              <w:spacing w:before="20" w:after="20"/>
              <w:rPr>
                <w:rFonts w:ascii="Helvetica" w:hAnsi="Helvetica" w:cs="Helvetica"/>
                <w:sz w:val="16"/>
                <w:szCs w:val="16"/>
              </w:rPr>
            </w:pPr>
            <w:r w:rsidRPr="000013FF">
              <w:rPr>
                <w:rFonts w:ascii="Helvetica" w:hAnsi="Helvetica" w:cs="Helvetica"/>
                <w:b/>
                <w:sz w:val="16"/>
                <w:szCs w:val="16"/>
              </w:rPr>
              <w:t>ŠTRUKTÚRA PRODUKTOV</w:t>
            </w:r>
          </w:p>
        </w:tc>
      </w:tr>
      <w:tr w:rsidR="00D1229A" w:rsidRPr="000013FF" w14:paraId="698502D1" w14:textId="77777777" w:rsidTr="00590800">
        <w:trPr>
          <w:cantSplit/>
          <w:trHeight w:hRule="exact" w:val="283"/>
        </w:trPr>
        <w:tc>
          <w:tcPr>
            <w:tcW w:w="1560" w:type="dxa"/>
            <w:tcBorders>
              <w:bottom w:val="single" w:sz="2" w:space="0" w:color="auto"/>
            </w:tcBorders>
            <w:vAlign w:val="center"/>
          </w:tcPr>
          <w:p w14:paraId="69D2FEA4" w14:textId="77777777" w:rsidR="00D1229A" w:rsidRPr="000013FF" w:rsidRDefault="00D1229A" w:rsidP="00DA1050">
            <w:pPr>
              <w:rPr>
                <w:rFonts w:ascii="Helvetica" w:hAnsi="Helvetica" w:cs="Helvetica"/>
                <w:b/>
                <w:sz w:val="16"/>
                <w:szCs w:val="16"/>
              </w:rPr>
            </w:pPr>
            <w:r w:rsidRPr="000013FF">
              <w:rPr>
                <w:rFonts w:ascii="Helvetica" w:hAnsi="Helvetica" w:cs="Helvetica"/>
                <w:b/>
                <w:sz w:val="16"/>
                <w:szCs w:val="16"/>
              </w:rPr>
              <w:t>Sadzba</w:t>
            </w:r>
          </w:p>
        </w:tc>
        <w:tc>
          <w:tcPr>
            <w:tcW w:w="9508" w:type="dxa"/>
            <w:gridSpan w:val="6"/>
            <w:tcBorders>
              <w:bottom w:val="single" w:sz="2" w:space="0" w:color="auto"/>
            </w:tcBorders>
            <w:vAlign w:val="center"/>
          </w:tcPr>
          <w:p w14:paraId="5E7FD7C1" w14:textId="77777777" w:rsidR="00D1229A" w:rsidRPr="000013FF" w:rsidRDefault="00D1229A" w:rsidP="00DA1050">
            <w:pPr>
              <w:rPr>
                <w:rFonts w:ascii="Helvetica" w:hAnsi="Helvetica" w:cs="Helvetica"/>
                <w:sz w:val="16"/>
                <w:szCs w:val="16"/>
              </w:rPr>
            </w:pPr>
            <w:r w:rsidRPr="000013FF">
              <w:rPr>
                <w:rFonts w:ascii="Helvetica" w:hAnsi="Helvetica" w:cs="Helvetica"/>
                <w:b/>
                <w:sz w:val="16"/>
                <w:szCs w:val="16"/>
              </w:rPr>
              <w:t>Charakteristika produktu</w:t>
            </w:r>
          </w:p>
        </w:tc>
      </w:tr>
      <w:tr w:rsidR="000E6DF8" w:rsidRPr="000013FF" w14:paraId="615DDC04" w14:textId="77777777" w:rsidTr="00590800">
        <w:trPr>
          <w:cantSplit/>
          <w:trHeight w:hRule="exact" w:val="283"/>
        </w:trPr>
        <w:tc>
          <w:tcPr>
            <w:tcW w:w="1560" w:type="dxa"/>
            <w:tcBorders>
              <w:bottom w:val="single" w:sz="2" w:space="0" w:color="auto"/>
            </w:tcBorders>
            <w:vAlign w:val="center"/>
          </w:tcPr>
          <w:p w14:paraId="2ECA07DC" w14:textId="77777777" w:rsidR="000E6DF8" w:rsidRPr="000013FF" w:rsidRDefault="000E6DF8" w:rsidP="00DA1050">
            <w:pPr>
              <w:rPr>
                <w:rFonts w:ascii="Helvetica" w:hAnsi="Helvetica" w:cs="Helvetica"/>
                <w:b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Doma Mini - DD1</w:t>
            </w:r>
          </w:p>
        </w:tc>
        <w:tc>
          <w:tcPr>
            <w:tcW w:w="9508" w:type="dxa"/>
            <w:gridSpan w:val="6"/>
            <w:tcBorders>
              <w:bottom w:val="single" w:sz="2" w:space="0" w:color="auto"/>
            </w:tcBorders>
            <w:vAlign w:val="center"/>
          </w:tcPr>
          <w:p w14:paraId="179C4709" w14:textId="77777777" w:rsidR="000E6DF8" w:rsidRPr="000E6DF8" w:rsidRDefault="000E6DF8" w:rsidP="00DA1050">
            <w:pPr>
              <w:rPr>
                <w:rFonts w:ascii="Helvetica" w:hAnsi="Helvetica" w:cs="Helvetica"/>
                <w:sz w:val="16"/>
                <w:szCs w:val="16"/>
              </w:rPr>
            </w:pPr>
            <w:r w:rsidRPr="000E6DF8">
              <w:rPr>
                <w:rFonts w:ascii="Helvetica" w:hAnsi="Helvetica" w:cs="Helvetica"/>
                <w:sz w:val="16"/>
                <w:szCs w:val="16"/>
              </w:rPr>
              <w:t>DD1 - Jednopásmová sadzba pre odberné miesta s nižšou spotrebou elektriny</w:t>
            </w:r>
          </w:p>
        </w:tc>
      </w:tr>
      <w:tr w:rsidR="00DF6900" w:rsidRPr="000013FF" w14:paraId="0FFA85E4" w14:textId="77777777" w:rsidTr="00590800">
        <w:trPr>
          <w:cantSplit/>
          <w:trHeight w:hRule="exact" w:val="283"/>
        </w:trPr>
        <w:tc>
          <w:tcPr>
            <w:tcW w:w="1560" w:type="dxa"/>
            <w:tcBorders>
              <w:bottom w:val="single" w:sz="2" w:space="0" w:color="auto"/>
            </w:tcBorders>
            <w:vAlign w:val="center"/>
          </w:tcPr>
          <w:p w14:paraId="68CE64AF" w14:textId="6FB9FB25" w:rsidR="00DF6900" w:rsidRPr="000013FF" w:rsidRDefault="002753FA" w:rsidP="00DA1050">
            <w:pPr>
              <w:rPr>
                <w:rFonts w:ascii="Helvetica" w:hAnsi="Helvetica" w:cs="Helvetica"/>
                <w:sz w:val="16"/>
                <w:szCs w:val="16"/>
              </w:rPr>
            </w:pPr>
            <w:r w:rsidRPr="000013FF">
              <w:rPr>
                <w:rFonts w:ascii="Helvetica" w:hAnsi="Helvetica" w:cs="Helvetica"/>
                <w:sz w:val="16"/>
                <w:szCs w:val="16"/>
              </w:rPr>
              <w:t>Doma Klasik</w:t>
            </w:r>
            <w:r w:rsidR="00EA4976"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 w:rsidR="008203EA">
              <w:rPr>
                <w:rFonts w:ascii="Helvetica" w:hAnsi="Helvetica" w:cs="Helvetica"/>
                <w:sz w:val="16"/>
                <w:szCs w:val="16"/>
              </w:rPr>
              <w:t>-</w:t>
            </w:r>
            <w:r w:rsidR="00EA4976">
              <w:rPr>
                <w:rFonts w:ascii="Helvetica" w:hAnsi="Helvetica" w:cs="Helvetica"/>
                <w:sz w:val="16"/>
                <w:szCs w:val="16"/>
              </w:rPr>
              <w:t xml:space="preserve"> DD</w:t>
            </w:r>
            <w:r w:rsidR="00AB7813">
              <w:rPr>
                <w:rFonts w:ascii="Helvetica" w:hAnsi="Helvetica" w:cs="Helvetica"/>
                <w:sz w:val="16"/>
                <w:szCs w:val="16"/>
              </w:rPr>
              <w:t>2</w:t>
            </w:r>
          </w:p>
        </w:tc>
        <w:tc>
          <w:tcPr>
            <w:tcW w:w="9508" w:type="dxa"/>
            <w:gridSpan w:val="6"/>
            <w:tcBorders>
              <w:bottom w:val="single" w:sz="2" w:space="0" w:color="auto"/>
            </w:tcBorders>
            <w:vAlign w:val="center"/>
          </w:tcPr>
          <w:p w14:paraId="50F9889B" w14:textId="77777777" w:rsidR="00DF6900" w:rsidRPr="000013FF" w:rsidRDefault="000E6DF8" w:rsidP="00DA1050">
            <w:pPr>
              <w:rPr>
                <w:rFonts w:ascii="Helvetica" w:hAnsi="Helvetica" w:cs="Helvetica"/>
                <w:sz w:val="16"/>
                <w:szCs w:val="16"/>
              </w:rPr>
            </w:pPr>
            <w:r w:rsidRPr="000E6DF8">
              <w:rPr>
                <w:rFonts w:ascii="Helvetica" w:hAnsi="Helvetica" w:cs="Helvetica"/>
                <w:sz w:val="16"/>
                <w:szCs w:val="16"/>
              </w:rPr>
              <w:t>DD2 - Jednopásmová sadzba pre odberné miesta s vyššou spotrebou elektriny</w:t>
            </w:r>
          </w:p>
        </w:tc>
      </w:tr>
      <w:tr w:rsidR="000013FF" w:rsidRPr="000013FF" w14:paraId="2D43DA7F" w14:textId="77777777" w:rsidTr="001437AF">
        <w:trPr>
          <w:cantSplit/>
          <w:trHeight w:hRule="exact" w:val="3061"/>
        </w:trPr>
        <w:tc>
          <w:tcPr>
            <w:tcW w:w="11068" w:type="dxa"/>
            <w:gridSpan w:val="7"/>
            <w:tcBorders>
              <w:bottom w:val="single" w:sz="2" w:space="0" w:color="auto"/>
            </w:tcBorders>
            <w:vAlign w:val="center"/>
          </w:tcPr>
          <w:p w14:paraId="00B535E5" w14:textId="637C151D" w:rsidR="00EA25C6" w:rsidRDefault="008A3D4B" w:rsidP="00EA25C6">
            <w:pPr>
              <w:rPr>
                <w:rFonts w:ascii="Helvetica" w:hAnsi="Helvetica" w:cs="Helvetica"/>
                <w:sz w:val="16"/>
                <w:szCs w:val="16"/>
              </w:rPr>
            </w:pPr>
            <w:r w:rsidRPr="008A3D4B">
              <w:rPr>
                <w:rFonts w:ascii="Helvetica" w:hAnsi="Helvetica" w:cs="Helvetica"/>
                <w:sz w:val="16"/>
                <w:szCs w:val="16"/>
              </w:rPr>
              <w:t xml:space="preserve">Spoločnosť </w:t>
            </w:r>
            <w:r w:rsidRPr="000013FF">
              <w:rPr>
                <w:rFonts w:ascii="Helvetica" w:hAnsi="Helvetica" w:cs="Helvetica"/>
                <w:sz w:val="16"/>
                <w:szCs w:val="16"/>
              </w:rPr>
              <w:t>SE, a.s.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 w:rsidR="003349A9">
              <w:rPr>
                <w:rFonts w:ascii="Helvetica" w:hAnsi="Helvetica" w:cs="Helvetica"/>
                <w:sz w:val="16"/>
                <w:szCs w:val="16"/>
              </w:rPr>
              <w:t xml:space="preserve">si Vás dovoľuje informovať, že s </w:t>
            </w:r>
            <w:r w:rsidRPr="008A3D4B">
              <w:rPr>
                <w:rFonts w:ascii="Helvetica" w:hAnsi="Helvetica" w:cs="Helvetica"/>
                <w:sz w:val="16"/>
                <w:szCs w:val="16"/>
              </w:rPr>
              <w:t>účinnosťou od 1.1.202</w:t>
            </w:r>
            <w:r w:rsidR="00B4794B">
              <w:rPr>
                <w:rFonts w:ascii="Helvetica" w:hAnsi="Helvetica" w:cs="Helvetica"/>
                <w:sz w:val="16"/>
                <w:szCs w:val="16"/>
              </w:rPr>
              <w:t>6</w:t>
            </w:r>
            <w:r w:rsidRPr="008A3D4B"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 w:rsidR="003349A9">
              <w:rPr>
                <w:rFonts w:ascii="Helvetica" w:hAnsi="Helvetica" w:cs="Helvetica"/>
                <w:sz w:val="16"/>
                <w:szCs w:val="16"/>
              </w:rPr>
              <w:t xml:space="preserve">dôjde k zmene ceny </w:t>
            </w:r>
            <w:r w:rsidRPr="008A3D4B">
              <w:rPr>
                <w:rFonts w:ascii="Helvetica" w:hAnsi="Helvetica" w:cs="Helvetica"/>
                <w:sz w:val="16"/>
                <w:szCs w:val="16"/>
              </w:rPr>
              <w:t>za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 w:rsidRPr="008A3D4B">
              <w:rPr>
                <w:rFonts w:ascii="Helvetica" w:hAnsi="Helvetica" w:cs="Helvetica"/>
                <w:sz w:val="16"/>
                <w:szCs w:val="16"/>
              </w:rPr>
              <w:t>dodávku elektriny odberateľom elektriny v domácnosti, ak tieto budú schválené rozhodnutím Úradu pre reguláciu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 w:rsidRPr="008A3D4B">
              <w:rPr>
                <w:rFonts w:ascii="Helvetica" w:hAnsi="Helvetica" w:cs="Helvetica"/>
                <w:sz w:val="16"/>
                <w:szCs w:val="16"/>
              </w:rPr>
              <w:t xml:space="preserve">sieťových odvetví, ktorým budú určené maximálne ceny za dodávku elektriny 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o</w:t>
            </w:r>
            <w:r w:rsidRPr="008A3D4B">
              <w:rPr>
                <w:rFonts w:ascii="Helvetica" w:hAnsi="Helvetica" w:cs="Helvetica"/>
                <w:sz w:val="16"/>
                <w:szCs w:val="16"/>
              </w:rPr>
              <w:t>dberateľom elektriny</w:t>
            </w:r>
            <w:r w:rsidR="00EA25C6">
              <w:rPr>
                <w:rFonts w:ascii="Helvetica" w:hAnsi="Helvetica" w:cs="Helvetica"/>
                <w:sz w:val="16"/>
                <w:szCs w:val="16"/>
              </w:rPr>
              <w:t xml:space="preserve"> v</w:t>
            </w:r>
            <w:r>
              <w:rPr>
                <w:rFonts w:ascii="Helvetica" w:hAnsi="Helvetica" w:cs="Helvetica"/>
                <w:sz w:val="16"/>
                <w:szCs w:val="16"/>
              </w:rPr>
              <w:t> </w:t>
            </w:r>
            <w:r w:rsidRPr="008A3D4B">
              <w:rPr>
                <w:rFonts w:ascii="Helvetica" w:hAnsi="Helvetica" w:cs="Helvetica"/>
                <w:sz w:val="16"/>
                <w:szCs w:val="16"/>
              </w:rPr>
              <w:t>domácnosti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 w:rsidRPr="008A3D4B">
              <w:rPr>
                <w:rFonts w:ascii="Helvetica" w:hAnsi="Helvetica" w:cs="Helvetica"/>
                <w:sz w:val="16"/>
                <w:szCs w:val="16"/>
              </w:rPr>
              <w:t>na rok 202</w:t>
            </w:r>
            <w:r w:rsidR="007A2066">
              <w:rPr>
                <w:rFonts w:ascii="Helvetica" w:hAnsi="Helvetica" w:cs="Helvetica"/>
                <w:sz w:val="16"/>
                <w:szCs w:val="16"/>
              </w:rPr>
              <w:t>6</w:t>
            </w:r>
            <w:r w:rsidRPr="008A3D4B">
              <w:rPr>
                <w:rFonts w:ascii="Helvetica" w:hAnsi="Helvetica" w:cs="Helvetica"/>
                <w:sz w:val="16"/>
                <w:szCs w:val="16"/>
              </w:rPr>
              <w:t>.</w:t>
            </w:r>
          </w:p>
          <w:p w14:paraId="57AABFBC" w14:textId="0826FE8D" w:rsidR="008A3D4B" w:rsidRDefault="008A3D4B" w:rsidP="00EA25C6">
            <w:pPr>
              <w:rPr>
                <w:rFonts w:ascii="Helvetica" w:hAnsi="Helvetica" w:cs="Helvetica"/>
                <w:sz w:val="16"/>
                <w:szCs w:val="16"/>
              </w:rPr>
            </w:pPr>
            <w:r w:rsidRPr="008A3D4B">
              <w:rPr>
                <w:rFonts w:ascii="Helvetica" w:hAnsi="Helvetica" w:cs="Helvetica"/>
                <w:sz w:val="16"/>
                <w:szCs w:val="16"/>
              </w:rPr>
              <w:t>Na základe rozhodnutia Úradu pre reguláciu sieťových odvetví, ktorým budú určené maximálne ceny za dodávku elektriny odberateľom elektriny v domácnosti na rok 202</w:t>
            </w:r>
            <w:r w:rsidR="00E12B0C">
              <w:rPr>
                <w:rFonts w:ascii="Helvetica" w:hAnsi="Helvetica" w:cs="Helvetica"/>
                <w:sz w:val="16"/>
                <w:szCs w:val="16"/>
              </w:rPr>
              <w:t>6</w:t>
            </w:r>
            <w:r w:rsidRPr="008A3D4B">
              <w:rPr>
                <w:rFonts w:ascii="Helvetica" w:hAnsi="Helvetica" w:cs="Helvetica"/>
                <w:sz w:val="16"/>
                <w:szCs w:val="16"/>
              </w:rPr>
              <w:t xml:space="preserve">, spoločnosť </w:t>
            </w:r>
            <w:r w:rsidRPr="000013FF">
              <w:rPr>
                <w:rFonts w:ascii="Helvetica" w:hAnsi="Helvetica" w:cs="Helvetica"/>
                <w:sz w:val="16"/>
                <w:szCs w:val="16"/>
              </w:rPr>
              <w:t>SE, a.s.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 w:rsidRPr="008A3D4B">
              <w:rPr>
                <w:rFonts w:ascii="Helvetica" w:hAnsi="Helvetica" w:cs="Helvetica"/>
                <w:sz w:val="16"/>
                <w:szCs w:val="16"/>
              </w:rPr>
              <w:t>vypracuje a zverejní na svojom webovom sídle www.</w:t>
            </w:r>
            <w:r>
              <w:rPr>
                <w:rFonts w:ascii="Helvetica" w:hAnsi="Helvetica" w:cs="Helvetica"/>
                <w:sz w:val="16"/>
                <w:szCs w:val="16"/>
              </w:rPr>
              <w:t>sle</w:t>
            </w:r>
            <w:r w:rsidRPr="008A3D4B">
              <w:rPr>
                <w:rFonts w:ascii="Helvetica" w:hAnsi="Helvetica" w:cs="Helvetica"/>
                <w:sz w:val="16"/>
                <w:szCs w:val="16"/>
              </w:rPr>
              <w:t xml:space="preserve">.sk Cenník elektriny </w:t>
            </w:r>
            <w:r>
              <w:rPr>
                <w:rFonts w:ascii="Helvetica" w:hAnsi="Helvetica" w:cs="Helvetica"/>
                <w:sz w:val="16"/>
                <w:szCs w:val="16"/>
              </w:rPr>
              <w:t>A</w:t>
            </w:r>
            <w:r w:rsidRPr="008A3D4B">
              <w:rPr>
                <w:rFonts w:ascii="Helvetica" w:hAnsi="Helvetica" w:cs="Helvetica"/>
                <w:sz w:val="16"/>
                <w:szCs w:val="16"/>
              </w:rPr>
              <w:t xml:space="preserve"> pre domácnosti s účinnosťou od 1. januára 202</w:t>
            </w:r>
            <w:r w:rsidR="00E12B0C">
              <w:rPr>
                <w:rFonts w:ascii="Helvetica" w:hAnsi="Helvetica" w:cs="Helvetica"/>
                <w:sz w:val="16"/>
                <w:szCs w:val="16"/>
              </w:rPr>
              <w:t>6</w:t>
            </w:r>
            <w:r w:rsidRPr="008A3D4B">
              <w:rPr>
                <w:rFonts w:ascii="Helvetica" w:hAnsi="Helvetica" w:cs="Helvetica"/>
                <w:sz w:val="16"/>
                <w:szCs w:val="16"/>
              </w:rPr>
              <w:t>.</w:t>
            </w:r>
            <w:r w:rsidR="009068C8">
              <w:rPr>
                <w:rFonts w:ascii="Helvetica" w:hAnsi="Helvetica" w:cs="Helvetica"/>
                <w:sz w:val="16"/>
                <w:szCs w:val="16"/>
              </w:rPr>
              <w:t xml:space="preserve"> Od </w:t>
            </w:r>
            <w:r w:rsidR="009068C8" w:rsidRPr="008A3D4B">
              <w:rPr>
                <w:rFonts w:ascii="Helvetica" w:hAnsi="Helvetica" w:cs="Helvetica"/>
                <w:sz w:val="16"/>
                <w:szCs w:val="16"/>
              </w:rPr>
              <w:t>1. januára 202</w:t>
            </w:r>
            <w:r w:rsidR="00E12B0C">
              <w:rPr>
                <w:rFonts w:ascii="Helvetica" w:hAnsi="Helvetica" w:cs="Helvetica"/>
                <w:sz w:val="16"/>
                <w:szCs w:val="16"/>
              </w:rPr>
              <w:t>6</w:t>
            </w:r>
            <w:r w:rsidR="009068C8">
              <w:rPr>
                <w:rFonts w:ascii="Helvetica" w:hAnsi="Helvetica" w:cs="Helvetica"/>
                <w:sz w:val="16"/>
                <w:szCs w:val="16"/>
              </w:rPr>
              <w:t xml:space="preserve"> sa uplatňuje na dodávku elektriny DPH vo výške 19%.</w:t>
            </w:r>
          </w:p>
          <w:p w14:paraId="18EF3EAB" w14:textId="6436290B" w:rsidR="00B4794B" w:rsidRPr="000013FF" w:rsidRDefault="00EB6AC5" w:rsidP="00EB6AC5">
            <w:pPr>
              <w:rPr>
                <w:rFonts w:ascii="Helvetica" w:hAnsi="Helvetica" w:cs="Helvetica"/>
                <w:sz w:val="16"/>
                <w:szCs w:val="16"/>
              </w:rPr>
            </w:pPr>
            <w:r w:rsidRPr="00EB6AC5">
              <w:rPr>
                <w:rFonts w:ascii="Helvetica" w:hAnsi="Helvetica" w:cs="Helvetica"/>
                <w:sz w:val="16"/>
                <w:szCs w:val="16"/>
              </w:rPr>
              <w:t xml:space="preserve">V prípade, ak dochádza k zmene ceny za dodávku elektriny, o ktorej spoločnosť </w:t>
            </w:r>
            <w:r>
              <w:rPr>
                <w:rFonts w:ascii="Helvetica" w:hAnsi="Helvetica" w:cs="Helvetica"/>
                <w:sz w:val="16"/>
                <w:szCs w:val="16"/>
              </w:rPr>
              <w:t>SE a.s.</w:t>
            </w:r>
            <w:r w:rsidRPr="00EB6AC5">
              <w:rPr>
                <w:rFonts w:ascii="Helvetica" w:hAnsi="Helvetica" w:cs="Helvetica"/>
                <w:sz w:val="16"/>
                <w:szCs w:val="16"/>
              </w:rPr>
              <w:t xml:space="preserve"> informuje koncového odberateľa zverejnením na webovom sídle alebo iným spôsobom dohodnutým v zmluve alebo určeným v</w:t>
            </w:r>
            <w:r>
              <w:rPr>
                <w:rFonts w:ascii="Helvetica" w:hAnsi="Helvetica" w:cs="Helvetica"/>
                <w:sz w:val="16"/>
                <w:szCs w:val="16"/>
              </w:rPr>
              <w:t> </w:t>
            </w:r>
            <w:r w:rsidRPr="00EB6AC5">
              <w:rPr>
                <w:rFonts w:ascii="Helvetica" w:hAnsi="Helvetica" w:cs="Helvetica"/>
                <w:sz w:val="16"/>
                <w:szCs w:val="16"/>
              </w:rPr>
              <w:t>obchodných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 w:rsidRPr="00EB6AC5">
              <w:rPr>
                <w:rFonts w:ascii="Helvetica" w:hAnsi="Helvetica" w:cs="Helvetica"/>
                <w:sz w:val="16"/>
                <w:szCs w:val="16"/>
              </w:rPr>
              <w:t>podmienkach 30 dní pred nadobudnutím účinnosti zmeny, a koncový odberateľ s takouto zmenou nesúhlasí, má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 w:rsidRPr="00EB6AC5">
              <w:rPr>
                <w:rFonts w:ascii="Helvetica" w:hAnsi="Helvetica" w:cs="Helvetica"/>
                <w:sz w:val="16"/>
                <w:szCs w:val="16"/>
              </w:rPr>
              <w:t>právo zmluvu o združenej dodávke elektriny bezodplatne a s účinnosťou najskôr k plánovanému dňu účinnosti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 w:rsidRPr="00EB6AC5">
              <w:rPr>
                <w:rFonts w:ascii="Helvetica" w:hAnsi="Helvetica" w:cs="Helvetica"/>
                <w:sz w:val="16"/>
                <w:szCs w:val="16"/>
              </w:rPr>
              <w:t xml:space="preserve">zmeny vypovedať doručením oznámenia o výpovedi takej zmluvy spoločnosti </w:t>
            </w:r>
            <w:r>
              <w:rPr>
                <w:rFonts w:ascii="Helvetica" w:hAnsi="Helvetica" w:cs="Helvetica"/>
                <w:sz w:val="16"/>
                <w:szCs w:val="16"/>
              </w:rPr>
              <w:t>SE,a.s.</w:t>
            </w:r>
            <w:r w:rsidRPr="00EB6AC5">
              <w:rPr>
                <w:rFonts w:ascii="Helvetica" w:hAnsi="Helvetica" w:cs="Helvetica"/>
                <w:sz w:val="16"/>
                <w:szCs w:val="16"/>
              </w:rPr>
              <w:t xml:space="preserve"> najneskôr 15 dní pred plánovaným dňom účinnosti zmeny; toto právo sa vzťahuje aj na zmluvy uzavreté na dobu určitú.</w:t>
            </w:r>
            <w:r w:rsidR="00B4794B">
              <w:rPr>
                <w:rFonts w:ascii="Helvetica" w:hAnsi="Helvetica" w:cs="Helvetica"/>
                <w:sz w:val="16"/>
                <w:szCs w:val="16"/>
              </w:rPr>
              <w:br/>
            </w:r>
            <w:r w:rsidR="00B4794B" w:rsidRPr="00B4794B">
              <w:rPr>
                <w:rFonts w:ascii="Helvetica" w:hAnsi="Helvetica" w:cs="Helvetica"/>
                <w:sz w:val="16"/>
                <w:szCs w:val="16"/>
              </w:rPr>
              <w:t xml:space="preserve">Spoločnosť </w:t>
            </w:r>
            <w:r w:rsidR="00B4794B">
              <w:rPr>
                <w:rFonts w:ascii="Helvetica" w:hAnsi="Helvetica" w:cs="Helvetica"/>
                <w:sz w:val="16"/>
                <w:szCs w:val="16"/>
              </w:rPr>
              <w:t>SE,</w:t>
            </w:r>
            <w:r w:rsidR="00E12B0C"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 w:rsidR="00B4794B">
              <w:rPr>
                <w:rFonts w:ascii="Helvetica" w:hAnsi="Helvetica" w:cs="Helvetica"/>
                <w:sz w:val="16"/>
                <w:szCs w:val="16"/>
              </w:rPr>
              <w:t>a.s.</w:t>
            </w:r>
            <w:r w:rsidR="00B4794B" w:rsidRPr="00B4794B">
              <w:rPr>
                <w:rFonts w:ascii="Helvetica" w:hAnsi="Helvetica" w:cs="Helvetica"/>
                <w:sz w:val="16"/>
                <w:szCs w:val="16"/>
              </w:rPr>
              <w:t xml:space="preserve"> súčasne uvádza, že ceny za dodávku elektriny, ktoré budú schválené zo strany Úradu v rozhodnutí, sa uplatnia pre zraniteľných odberateľov elektriny v domácnosti, ktorí s účinnosťou od 1. 1. 2026 nebudú mať právo na adresnú energopomoc v zmysle zákona č. 260/2025 Z. z. o adresnej energopomoci. Pre ostatných zraniteľných odberateľov elektriny v domácnosti s právom na adresnú energopomoc sa uplatnia ceny za dodávku elektriny, ktoré budú určené príslušným nariadením vlády SR. Po jeho schválení vás bude spoločnosť </w:t>
            </w:r>
            <w:r w:rsidR="00F90CD0">
              <w:rPr>
                <w:rFonts w:ascii="Helvetica" w:hAnsi="Helvetica" w:cs="Helvetica"/>
                <w:sz w:val="16"/>
                <w:szCs w:val="16"/>
              </w:rPr>
              <w:t>SE,a.s.</w:t>
            </w:r>
            <w:r w:rsidR="00B4794B" w:rsidRPr="00B4794B">
              <w:rPr>
                <w:rFonts w:ascii="Helvetica" w:hAnsi="Helvetica" w:cs="Helvetica"/>
                <w:sz w:val="16"/>
                <w:szCs w:val="16"/>
              </w:rPr>
              <w:t xml:space="preserve"> o predmetných cenách bezodkladne informovať.</w:t>
            </w:r>
          </w:p>
        </w:tc>
      </w:tr>
      <w:tr w:rsidR="004E1C8F" w:rsidRPr="000013FF" w14:paraId="793451B0" w14:textId="77777777" w:rsidTr="00590800">
        <w:trPr>
          <w:cantSplit/>
          <w:trHeight w:hRule="exact" w:val="57"/>
        </w:trPr>
        <w:tc>
          <w:tcPr>
            <w:tcW w:w="110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2212B4" w14:textId="77777777" w:rsidR="004E1C8F" w:rsidRPr="000013FF" w:rsidRDefault="004E1C8F" w:rsidP="00004651">
            <w:pPr>
              <w:spacing w:before="20" w:after="20"/>
              <w:rPr>
                <w:rFonts w:ascii="Helvetica" w:hAnsi="Helvetica" w:cs="Helvetica"/>
                <w:b/>
                <w:sz w:val="16"/>
                <w:szCs w:val="16"/>
              </w:rPr>
            </w:pPr>
          </w:p>
        </w:tc>
      </w:tr>
      <w:tr w:rsidR="00EA4976" w:rsidRPr="000013FF" w14:paraId="086F9C0A" w14:textId="77777777" w:rsidTr="00590800">
        <w:trPr>
          <w:trHeight w:val="340"/>
        </w:trPr>
        <w:tc>
          <w:tcPr>
            <w:tcW w:w="1106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pct5" w:color="000000" w:fill="FFFFFF"/>
            <w:vAlign w:val="center"/>
          </w:tcPr>
          <w:p w14:paraId="672EC605" w14:textId="77777777" w:rsidR="00EA4976" w:rsidRPr="000013FF" w:rsidRDefault="00EA4976" w:rsidP="0064235F">
            <w:pPr>
              <w:pStyle w:val="Zkladntext"/>
              <w:tabs>
                <w:tab w:val="clear" w:pos="567"/>
                <w:tab w:val="clear" w:pos="4962"/>
              </w:tabs>
              <w:spacing w:line="160" w:lineRule="atLeast"/>
              <w:rPr>
                <w:rFonts w:ascii="Helvetica" w:hAnsi="Helvetica" w:cs="Helvetica"/>
                <w:b/>
                <w:sz w:val="16"/>
                <w:szCs w:val="16"/>
              </w:rPr>
            </w:pPr>
            <w:r w:rsidRPr="000013FF">
              <w:rPr>
                <w:rFonts w:ascii="Helvetica" w:hAnsi="Helvetica" w:cs="Helvetica"/>
                <w:b/>
                <w:sz w:val="16"/>
                <w:szCs w:val="16"/>
              </w:rPr>
              <w:t>CENA PRODUKTOV</w:t>
            </w:r>
          </w:p>
        </w:tc>
      </w:tr>
      <w:tr w:rsidR="00EA4976" w:rsidRPr="000013FF" w14:paraId="3D43F1D1" w14:textId="77777777" w:rsidTr="00590800">
        <w:trPr>
          <w:cantSplit/>
          <w:trHeight w:val="243"/>
        </w:trPr>
        <w:tc>
          <w:tcPr>
            <w:tcW w:w="1560" w:type="dxa"/>
            <w:vMerge w:val="restart"/>
            <w:vAlign w:val="center"/>
          </w:tcPr>
          <w:p w14:paraId="3CC1E687" w14:textId="77777777" w:rsidR="00EA4976" w:rsidRPr="000013FF" w:rsidRDefault="00EA4976" w:rsidP="00EA4976">
            <w:pPr>
              <w:rPr>
                <w:rFonts w:ascii="Helvetica" w:hAnsi="Helvetica" w:cs="Helvetica"/>
                <w:b/>
                <w:sz w:val="16"/>
                <w:szCs w:val="16"/>
              </w:rPr>
            </w:pPr>
            <w:r w:rsidRPr="000013FF">
              <w:rPr>
                <w:rFonts w:ascii="Helvetica" w:hAnsi="Helvetica" w:cs="Helvetica"/>
                <w:b/>
                <w:sz w:val="16"/>
                <w:szCs w:val="16"/>
              </w:rPr>
              <w:t>Sadzba</w:t>
            </w:r>
          </w:p>
        </w:tc>
        <w:tc>
          <w:tcPr>
            <w:tcW w:w="3169" w:type="dxa"/>
            <w:gridSpan w:val="2"/>
            <w:vAlign w:val="center"/>
          </w:tcPr>
          <w:p w14:paraId="75B59A0A" w14:textId="77777777" w:rsidR="00EA4976" w:rsidRPr="000013FF" w:rsidRDefault="00EA4976" w:rsidP="00EA4976">
            <w:pPr>
              <w:jc w:val="center"/>
              <w:rPr>
                <w:rFonts w:ascii="Helvetica" w:hAnsi="Helvetica" w:cs="Helvetica"/>
                <w:b/>
                <w:sz w:val="16"/>
                <w:szCs w:val="16"/>
              </w:rPr>
            </w:pPr>
            <w:r w:rsidRPr="000013FF">
              <w:rPr>
                <w:rFonts w:ascii="Helvetica" w:hAnsi="Helvetica" w:cs="Helvetica"/>
                <w:b/>
                <w:sz w:val="16"/>
                <w:szCs w:val="16"/>
              </w:rPr>
              <w:t>Mesačná platba OM/mesiac</w:t>
            </w:r>
          </w:p>
        </w:tc>
        <w:tc>
          <w:tcPr>
            <w:tcW w:w="3169" w:type="dxa"/>
            <w:gridSpan w:val="2"/>
            <w:vAlign w:val="center"/>
          </w:tcPr>
          <w:p w14:paraId="52E35908" w14:textId="77777777" w:rsidR="0019219D" w:rsidRDefault="0019219D" w:rsidP="0019219D">
            <w:pPr>
              <w:jc w:val="center"/>
              <w:rPr>
                <w:rFonts w:ascii="Helvetica" w:hAnsi="Helvetica" w:cs="Helvetica"/>
                <w:b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sz w:val="16"/>
                <w:szCs w:val="16"/>
              </w:rPr>
              <w:t>JT - jednotná tarifa /</w:t>
            </w:r>
          </w:p>
          <w:p w14:paraId="76DB7B38" w14:textId="77777777" w:rsidR="00EA4976" w:rsidRPr="000013FF" w:rsidRDefault="00EA4976" w:rsidP="00EA4976">
            <w:pPr>
              <w:jc w:val="center"/>
              <w:rPr>
                <w:rFonts w:ascii="Helvetica" w:hAnsi="Helvetica" w:cs="Helvetica"/>
                <w:b/>
                <w:sz w:val="16"/>
                <w:szCs w:val="16"/>
              </w:rPr>
            </w:pPr>
            <w:r w:rsidRPr="000013FF">
              <w:rPr>
                <w:rFonts w:ascii="Helvetica" w:hAnsi="Helvetica" w:cs="Helvetica"/>
                <w:b/>
                <w:sz w:val="16"/>
                <w:szCs w:val="16"/>
              </w:rPr>
              <w:t xml:space="preserve">VT </w:t>
            </w:r>
            <w:r w:rsidR="0019219D">
              <w:rPr>
                <w:rFonts w:ascii="Helvetica" w:hAnsi="Helvetica" w:cs="Helvetica"/>
                <w:b/>
                <w:sz w:val="16"/>
                <w:szCs w:val="16"/>
              </w:rPr>
              <w:t>-</w:t>
            </w:r>
            <w:r w:rsidRPr="000013FF">
              <w:rPr>
                <w:rFonts w:ascii="Helvetica" w:hAnsi="Helvetica" w:cs="Helvetica"/>
                <w:b/>
                <w:sz w:val="16"/>
                <w:szCs w:val="16"/>
              </w:rPr>
              <w:t xml:space="preserve"> vysoká tarifa</w:t>
            </w:r>
          </w:p>
        </w:tc>
        <w:tc>
          <w:tcPr>
            <w:tcW w:w="3170" w:type="dxa"/>
            <w:gridSpan w:val="2"/>
            <w:vAlign w:val="center"/>
          </w:tcPr>
          <w:p w14:paraId="5D130216" w14:textId="77777777" w:rsidR="00EA4976" w:rsidRPr="000013FF" w:rsidRDefault="00EA4976" w:rsidP="00EA4976">
            <w:pPr>
              <w:jc w:val="center"/>
              <w:rPr>
                <w:rFonts w:ascii="Helvetica" w:hAnsi="Helvetica" w:cs="Helvetica"/>
                <w:b/>
                <w:sz w:val="16"/>
                <w:szCs w:val="16"/>
              </w:rPr>
            </w:pPr>
            <w:r w:rsidRPr="000013FF">
              <w:rPr>
                <w:rFonts w:ascii="Helvetica" w:hAnsi="Helvetica" w:cs="Helvetica"/>
                <w:b/>
                <w:sz w:val="16"/>
                <w:szCs w:val="16"/>
              </w:rPr>
              <w:t xml:space="preserve">NT </w:t>
            </w:r>
            <w:r w:rsidR="0019219D">
              <w:rPr>
                <w:rFonts w:ascii="Helvetica" w:hAnsi="Helvetica" w:cs="Helvetica"/>
                <w:b/>
                <w:sz w:val="16"/>
                <w:szCs w:val="16"/>
              </w:rPr>
              <w:t>-</w:t>
            </w:r>
            <w:r w:rsidRPr="000013FF">
              <w:rPr>
                <w:rFonts w:ascii="Helvetica" w:hAnsi="Helvetica" w:cs="Helvetica"/>
                <w:b/>
                <w:sz w:val="16"/>
                <w:szCs w:val="16"/>
              </w:rPr>
              <w:t xml:space="preserve"> nízka tarifa</w:t>
            </w:r>
          </w:p>
        </w:tc>
      </w:tr>
      <w:tr w:rsidR="00EA4976" w:rsidRPr="000013FF" w14:paraId="7626B381" w14:textId="77777777" w:rsidTr="00590800">
        <w:trPr>
          <w:cantSplit/>
          <w:trHeight w:val="229"/>
        </w:trPr>
        <w:tc>
          <w:tcPr>
            <w:tcW w:w="1560" w:type="dxa"/>
            <w:vMerge/>
            <w:tcBorders>
              <w:bottom w:val="single" w:sz="2" w:space="0" w:color="auto"/>
            </w:tcBorders>
            <w:vAlign w:val="center"/>
          </w:tcPr>
          <w:p w14:paraId="72A0A103" w14:textId="77777777" w:rsidR="00EA4976" w:rsidRPr="000013FF" w:rsidRDefault="00EA4976" w:rsidP="00EA4976">
            <w:pPr>
              <w:rPr>
                <w:rFonts w:ascii="Helvetica" w:hAnsi="Helvetica" w:cs="Helvetica"/>
                <w:b/>
                <w:sz w:val="16"/>
                <w:szCs w:val="16"/>
              </w:rPr>
            </w:pPr>
          </w:p>
        </w:tc>
        <w:tc>
          <w:tcPr>
            <w:tcW w:w="1584" w:type="dxa"/>
            <w:vAlign w:val="center"/>
          </w:tcPr>
          <w:p w14:paraId="174DD1E0" w14:textId="77777777" w:rsidR="00EA4976" w:rsidRPr="000013FF" w:rsidRDefault="00EA4976" w:rsidP="00EA4976">
            <w:pPr>
              <w:jc w:val="center"/>
              <w:rPr>
                <w:rFonts w:ascii="Helvetica" w:hAnsi="Helvetica" w:cs="Helvetica"/>
                <w:b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sz w:val="16"/>
                <w:szCs w:val="16"/>
              </w:rPr>
              <w:t xml:space="preserve">€ </w:t>
            </w:r>
            <w:r w:rsidRPr="000013FF">
              <w:rPr>
                <w:rFonts w:ascii="Helvetica" w:hAnsi="Helvetica" w:cs="Helvetica"/>
                <w:b/>
                <w:sz w:val="16"/>
                <w:szCs w:val="16"/>
              </w:rPr>
              <w:t>bez DPH</w:t>
            </w:r>
          </w:p>
        </w:tc>
        <w:tc>
          <w:tcPr>
            <w:tcW w:w="1585" w:type="dxa"/>
            <w:vAlign w:val="center"/>
          </w:tcPr>
          <w:p w14:paraId="1F793380" w14:textId="32043B73" w:rsidR="00EA4976" w:rsidRPr="000013FF" w:rsidRDefault="00EA4976" w:rsidP="00EA4976">
            <w:pPr>
              <w:jc w:val="center"/>
              <w:rPr>
                <w:rFonts w:ascii="Helvetica" w:hAnsi="Helvetica" w:cs="Helvetica"/>
                <w:b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sz w:val="16"/>
                <w:szCs w:val="16"/>
              </w:rPr>
              <w:t xml:space="preserve">€ </w:t>
            </w:r>
            <w:r w:rsidRPr="000013FF">
              <w:rPr>
                <w:rFonts w:ascii="Helvetica" w:hAnsi="Helvetica" w:cs="Helvetica"/>
                <w:b/>
                <w:sz w:val="16"/>
                <w:szCs w:val="16"/>
              </w:rPr>
              <w:t>s</w:t>
            </w:r>
            <w:r w:rsidR="00704EB1">
              <w:rPr>
                <w:rFonts w:ascii="Helvetica" w:hAnsi="Helvetica" w:cs="Helvetica"/>
                <w:b/>
                <w:sz w:val="16"/>
                <w:szCs w:val="16"/>
              </w:rPr>
              <w:t xml:space="preserve"> 19% </w:t>
            </w:r>
            <w:r w:rsidRPr="000013FF">
              <w:rPr>
                <w:rFonts w:ascii="Helvetica" w:hAnsi="Helvetica" w:cs="Helvetica"/>
                <w:b/>
                <w:sz w:val="16"/>
                <w:szCs w:val="16"/>
              </w:rPr>
              <w:t>DPH</w:t>
            </w:r>
          </w:p>
        </w:tc>
        <w:tc>
          <w:tcPr>
            <w:tcW w:w="1585" w:type="dxa"/>
            <w:vAlign w:val="center"/>
          </w:tcPr>
          <w:p w14:paraId="07B98707" w14:textId="77777777" w:rsidR="00EA4976" w:rsidRPr="000013FF" w:rsidRDefault="00EA4976" w:rsidP="00EA4976">
            <w:pPr>
              <w:jc w:val="center"/>
              <w:rPr>
                <w:rFonts w:ascii="Helvetica" w:hAnsi="Helvetica" w:cs="Helvetica"/>
                <w:b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sz w:val="16"/>
                <w:szCs w:val="16"/>
              </w:rPr>
              <w:t>€</w:t>
            </w:r>
            <w:r w:rsidRPr="000013FF">
              <w:rPr>
                <w:rFonts w:ascii="Helvetica" w:hAnsi="Helvetica" w:cs="Helvetica"/>
                <w:b/>
                <w:sz w:val="16"/>
                <w:szCs w:val="16"/>
              </w:rPr>
              <w:t>/MWh bez DPH</w:t>
            </w:r>
          </w:p>
        </w:tc>
        <w:tc>
          <w:tcPr>
            <w:tcW w:w="1584" w:type="dxa"/>
            <w:vAlign w:val="center"/>
          </w:tcPr>
          <w:p w14:paraId="737DBCA1" w14:textId="6B70CA37" w:rsidR="00EA4976" w:rsidRPr="000013FF" w:rsidRDefault="00EA4976" w:rsidP="00EA4976">
            <w:pPr>
              <w:jc w:val="center"/>
              <w:rPr>
                <w:rFonts w:ascii="Helvetica" w:hAnsi="Helvetica" w:cs="Helvetica"/>
                <w:b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sz w:val="16"/>
                <w:szCs w:val="16"/>
              </w:rPr>
              <w:t>€</w:t>
            </w:r>
            <w:r w:rsidRPr="000013FF">
              <w:rPr>
                <w:rFonts w:ascii="Helvetica" w:hAnsi="Helvetica" w:cs="Helvetica"/>
                <w:b/>
                <w:sz w:val="16"/>
                <w:szCs w:val="16"/>
              </w:rPr>
              <w:t xml:space="preserve">/MWh </w:t>
            </w:r>
            <w:r w:rsidR="00704EB1">
              <w:rPr>
                <w:rFonts w:ascii="Helvetica" w:hAnsi="Helvetica" w:cs="Helvetica"/>
                <w:b/>
                <w:sz w:val="16"/>
                <w:szCs w:val="16"/>
              </w:rPr>
              <w:t xml:space="preserve">19% </w:t>
            </w:r>
            <w:r w:rsidR="00704EB1" w:rsidRPr="000013FF">
              <w:rPr>
                <w:rFonts w:ascii="Helvetica" w:hAnsi="Helvetica" w:cs="Helvetica"/>
                <w:b/>
                <w:sz w:val="16"/>
                <w:szCs w:val="16"/>
              </w:rPr>
              <w:t>DPH</w:t>
            </w:r>
          </w:p>
        </w:tc>
        <w:tc>
          <w:tcPr>
            <w:tcW w:w="1585" w:type="dxa"/>
            <w:vAlign w:val="center"/>
          </w:tcPr>
          <w:p w14:paraId="39BA6952" w14:textId="77777777" w:rsidR="00EA4976" w:rsidRPr="000013FF" w:rsidRDefault="00EA4976" w:rsidP="00EA4976">
            <w:pPr>
              <w:jc w:val="center"/>
              <w:rPr>
                <w:rFonts w:ascii="Helvetica" w:hAnsi="Helvetica" w:cs="Helvetica"/>
                <w:b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sz w:val="16"/>
                <w:szCs w:val="16"/>
              </w:rPr>
              <w:t>€</w:t>
            </w:r>
            <w:r w:rsidRPr="000013FF">
              <w:rPr>
                <w:rFonts w:ascii="Helvetica" w:hAnsi="Helvetica" w:cs="Helvetica"/>
                <w:b/>
                <w:sz w:val="16"/>
                <w:szCs w:val="16"/>
              </w:rPr>
              <w:t>/MWh bez DPH</w:t>
            </w:r>
          </w:p>
        </w:tc>
        <w:tc>
          <w:tcPr>
            <w:tcW w:w="1585" w:type="dxa"/>
            <w:vAlign w:val="center"/>
          </w:tcPr>
          <w:p w14:paraId="3F6739F1" w14:textId="6AAB2217" w:rsidR="00EA4976" w:rsidRPr="000013FF" w:rsidRDefault="00EA4976" w:rsidP="00EA4976">
            <w:pPr>
              <w:jc w:val="center"/>
              <w:rPr>
                <w:rFonts w:ascii="Helvetica" w:hAnsi="Helvetica" w:cs="Helvetica"/>
                <w:b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sz w:val="16"/>
                <w:szCs w:val="16"/>
              </w:rPr>
              <w:t>€</w:t>
            </w:r>
            <w:r w:rsidRPr="000013FF">
              <w:rPr>
                <w:rFonts w:ascii="Helvetica" w:hAnsi="Helvetica" w:cs="Helvetica"/>
                <w:b/>
                <w:sz w:val="16"/>
                <w:szCs w:val="16"/>
              </w:rPr>
              <w:t xml:space="preserve">/MWh </w:t>
            </w:r>
            <w:r w:rsidR="00704EB1">
              <w:rPr>
                <w:rFonts w:ascii="Helvetica" w:hAnsi="Helvetica" w:cs="Helvetica"/>
                <w:b/>
                <w:sz w:val="16"/>
                <w:szCs w:val="16"/>
              </w:rPr>
              <w:t xml:space="preserve">19% </w:t>
            </w:r>
            <w:r w:rsidR="00704EB1" w:rsidRPr="000013FF">
              <w:rPr>
                <w:rFonts w:ascii="Helvetica" w:hAnsi="Helvetica" w:cs="Helvetica"/>
                <w:b/>
                <w:sz w:val="16"/>
                <w:szCs w:val="16"/>
              </w:rPr>
              <w:t>DPH</w:t>
            </w:r>
          </w:p>
        </w:tc>
      </w:tr>
      <w:tr w:rsidR="00AB7813" w:rsidRPr="000013FF" w14:paraId="6E239643" w14:textId="77777777" w:rsidTr="00590800">
        <w:trPr>
          <w:cantSplit/>
          <w:trHeight w:val="283"/>
        </w:trPr>
        <w:tc>
          <w:tcPr>
            <w:tcW w:w="1560" w:type="dxa"/>
            <w:tcBorders>
              <w:bottom w:val="single" w:sz="2" w:space="0" w:color="auto"/>
            </w:tcBorders>
            <w:vAlign w:val="center"/>
          </w:tcPr>
          <w:p w14:paraId="45C15DB7" w14:textId="77777777" w:rsidR="00AB7813" w:rsidRPr="000013FF" w:rsidRDefault="00AB7813" w:rsidP="00AB7813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Doma Mini - DD1</w:t>
            </w:r>
          </w:p>
        </w:tc>
        <w:tc>
          <w:tcPr>
            <w:tcW w:w="1584" w:type="dxa"/>
            <w:tcBorders>
              <w:bottom w:val="single" w:sz="2" w:space="0" w:color="auto"/>
            </w:tcBorders>
            <w:vAlign w:val="center"/>
          </w:tcPr>
          <w:p w14:paraId="26350714" w14:textId="05EE9934" w:rsidR="00AB7813" w:rsidRPr="000013FF" w:rsidRDefault="008A3D4B" w:rsidP="00AB7813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1,</w:t>
            </w:r>
            <w:r w:rsidR="00704EB1">
              <w:rPr>
                <w:rFonts w:ascii="Helvetica" w:hAnsi="Helvetica" w:cs="Helvetica"/>
                <w:sz w:val="16"/>
                <w:szCs w:val="16"/>
              </w:rPr>
              <w:t>5</w:t>
            </w:r>
            <w:r>
              <w:rPr>
                <w:rFonts w:ascii="Helvetica" w:hAnsi="Helvetica" w:cs="Helvetica"/>
                <w:sz w:val="16"/>
                <w:szCs w:val="16"/>
              </w:rPr>
              <w:t>000</w:t>
            </w:r>
          </w:p>
        </w:tc>
        <w:tc>
          <w:tcPr>
            <w:tcW w:w="1585" w:type="dxa"/>
            <w:tcBorders>
              <w:bottom w:val="single" w:sz="2" w:space="0" w:color="auto"/>
            </w:tcBorders>
            <w:vAlign w:val="center"/>
          </w:tcPr>
          <w:p w14:paraId="5B5D5CAF" w14:textId="416AEB3E" w:rsidR="00AB7813" w:rsidRPr="000013FF" w:rsidRDefault="00704EB1" w:rsidP="00AB7813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04EB1">
              <w:rPr>
                <w:rFonts w:ascii="Helvetica" w:hAnsi="Helvetica" w:cs="Helvetica"/>
                <w:sz w:val="16"/>
                <w:szCs w:val="16"/>
              </w:rPr>
              <w:t>1,785</w:t>
            </w:r>
            <w:r>
              <w:rPr>
                <w:rFonts w:ascii="Helvetica" w:hAnsi="Helvetica" w:cs="Helvetica"/>
                <w:sz w:val="16"/>
                <w:szCs w:val="16"/>
              </w:rPr>
              <w:t>0</w:t>
            </w:r>
          </w:p>
        </w:tc>
        <w:tc>
          <w:tcPr>
            <w:tcW w:w="1585" w:type="dxa"/>
            <w:tcBorders>
              <w:bottom w:val="single" w:sz="2" w:space="0" w:color="auto"/>
            </w:tcBorders>
            <w:vAlign w:val="center"/>
          </w:tcPr>
          <w:p w14:paraId="27B99E49" w14:textId="0CA498E1" w:rsidR="00AB7813" w:rsidRPr="000013FF" w:rsidRDefault="00861766" w:rsidP="00AB7813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861766">
              <w:rPr>
                <w:rFonts w:ascii="Helvetica" w:hAnsi="Helvetica" w:cs="Helvetica"/>
                <w:sz w:val="16"/>
                <w:szCs w:val="16"/>
              </w:rPr>
              <w:t>133,9000</w:t>
            </w:r>
          </w:p>
        </w:tc>
        <w:tc>
          <w:tcPr>
            <w:tcW w:w="1584" w:type="dxa"/>
            <w:tcBorders>
              <w:bottom w:val="single" w:sz="2" w:space="0" w:color="auto"/>
            </w:tcBorders>
            <w:vAlign w:val="center"/>
          </w:tcPr>
          <w:p w14:paraId="16FA21E6" w14:textId="138C14A6" w:rsidR="00AB7813" w:rsidRPr="000013FF" w:rsidRDefault="00037560" w:rsidP="00AB7813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037560">
              <w:rPr>
                <w:rFonts w:ascii="Helvetica" w:hAnsi="Helvetica" w:cs="Helvetica"/>
                <w:sz w:val="16"/>
                <w:szCs w:val="16"/>
              </w:rPr>
              <w:t>159,341</w:t>
            </w:r>
            <w:r>
              <w:rPr>
                <w:rFonts w:ascii="Helvetica" w:hAnsi="Helvetica" w:cs="Helvetica"/>
                <w:sz w:val="16"/>
                <w:szCs w:val="16"/>
              </w:rPr>
              <w:t>0</w:t>
            </w:r>
          </w:p>
        </w:tc>
        <w:tc>
          <w:tcPr>
            <w:tcW w:w="1585" w:type="dxa"/>
            <w:tcBorders>
              <w:bottom w:val="single" w:sz="2" w:space="0" w:color="auto"/>
            </w:tcBorders>
            <w:vAlign w:val="center"/>
          </w:tcPr>
          <w:p w14:paraId="14F3440E" w14:textId="77777777" w:rsidR="00AB7813" w:rsidRPr="000013FF" w:rsidRDefault="00AB7813" w:rsidP="00AB7813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-</w:t>
            </w:r>
          </w:p>
        </w:tc>
        <w:tc>
          <w:tcPr>
            <w:tcW w:w="1585" w:type="dxa"/>
            <w:tcBorders>
              <w:bottom w:val="single" w:sz="2" w:space="0" w:color="auto"/>
            </w:tcBorders>
            <w:vAlign w:val="center"/>
          </w:tcPr>
          <w:p w14:paraId="53869C36" w14:textId="77777777" w:rsidR="00AB7813" w:rsidRPr="000013FF" w:rsidRDefault="00AB7813" w:rsidP="00AB7813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-</w:t>
            </w:r>
          </w:p>
        </w:tc>
      </w:tr>
      <w:tr w:rsidR="00AB7813" w:rsidRPr="000013FF" w14:paraId="7B4BD6B8" w14:textId="77777777" w:rsidTr="00590800">
        <w:trPr>
          <w:cantSplit/>
          <w:trHeight w:val="283"/>
        </w:trPr>
        <w:tc>
          <w:tcPr>
            <w:tcW w:w="1560" w:type="dxa"/>
            <w:vAlign w:val="center"/>
          </w:tcPr>
          <w:p w14:paraId="66486F97" w14:textId="2087858C" w:rsidR="00AB7813" w:rsidRPr="000013FF" w:rsidRDefault="00AB7813" w:rsidP="00AB7813">
            <w:pPr>
              <w:rPr>
                <w:rFonts w:ascii="Helvetica" w:hAnsi="Helvetica" w:cs="Helvetica"/>
                <w:sz w:val="16"/>
                <w:szCs w:val="16"/>
              </w:rPr>
            </w:pPr>
            <w:r w:rsidRPr="000013FF">
              <w:rPr>
                <w:rFonts w:ascii="Helvetica" w:hAnsi="Helvetica" w:cs="Helvetica"/>
                <w:sz w:val="16"/>
                <w:szCs w:val="16"/>
              </w:rPr>
              <w:t xml:space="preserve">Doma 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Klasik </w:t>
            </w:r>
            <w:r w:rsidR="008A3D4B">
              <w:rPr>
                <w:rFonts w:ascii="Helvetica" w:hAnsi="Helvetica" w:cs="Helvetica"/>
                <w:sz w:val="16"/>
                <w:szCs w:val="16"/>
              </w:rPr>
              <w:t>-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DD</w:t>
            </w:r>
            <w:r w:rsidR="007E1A26">
              <w:rPr>
                <w:rFonts w:ascii="Helvetica" w:hAnsi="Helvetica" w:cs="Helvetica"/>
                <w:sz w:val="16"/>
                <w:szCs w:val="16"/>
              </w:rPr>
              <w:t>2</w:t>
            </w:r>
          </w:p>
        </w:tc>
        <w:tc>
          <w:tcPr>
            <w:tcW w:w="1584" w:type="dxa"/>
            <w:vAlign w:val="center"/>
          </w:tcPr>
          <w:p w14:paraId="03EDD963" w14:textId="73F03EC8" w:rsidR="00AB7813" w:rsidRPr="000013FF" w:rsidRDefault="008A3D4B" w:rsidP="00AB7813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1,</w:t>
            </w:r>
            <w:r w:rsidR="00704EB1">
              <w:rPr>
                <w:rFonts w:ascii="Helvetica" w:hAnsi="Helvetica" w:cs="Helvetica"/>
                <w:sz w:val="16"/>
                <w:szCs w:val="16"/>
              </w:rPr>
              <w:t>5</w:t>
            </w:r>
            <w:r>
              <w:rPr>
                <w:rFonts w:ascii="Helvetica" w:hAnsi="Helvetica" w:cs="Helvetica"/>
                <w:sz w:val="16"/>
                <w:szCs w:val="16"/>
              </w:rPr>
              <w:t>000</w:t>
            </w:r>
          </w:p>
        </w:tc>
        <w:tc>
          <w:tcPr>
            <w:tcW w:w="1585" w:type="dxa"/>
            <w:vAlign w:val="center"/>
          </w:tcPr>
          <w:p w14:paraId="56B96329" w14:textId="06FB96AB" w:rsidR="00AB7813" w:rsidRPr="000013FF" w:rsidRDefault="00704EB1" w:rsidP="00AB7813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04EB1">
              <w:rPr>
                <w:rFonts w:ascii="Helvetica" w:hAnsi="Helvetica" w:cs="Helvetica"/>
                <w:sz w:val="16"/>
                <w:szCs w:val="16"/>
              </w:rPr>
              <w:t>1,785</w:t>
            </w:r>
            <w:r>
              <w:rPr>
                <w:rFonts w:ascii="Helvetica" w:hAnsi="Helvetica" w:cs="Helvetica"/>
                <w:sz w:val="16"/>
                <w:szCs w:val="16"/>
              </w:rPr>
              <w:t>0</w:t>
            </w:r>
          </w:p>
        </w:tc>
        <w:tc>
          <w:tcPr>
            <w:tcW w:w="1585" w:type="dxa"/>
            <w:vAlign w:val="center"/>
          </w:tcPr>
          <w:p w14:paraId="211DFE94" w14:textId="7011F7E9" w:rsidR="00AB7813" w:rsidRPr="000013FF" w:rsidRDefault="00861766" w:rsidP="00AB7813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861766">
              <w:rPr>
                <w:rFonts w:ascii="Helvetica" w:hAnsi="Helvetica" w:cs="Helvetica"/>
                <w:sz w:val="16"/>
                <w:szCs w:val="16"/>
              </w:rPr>
              <w:t>133,9000</w:t>
            </w:r>
          </w:p>
        </w:tc>
        <w:tc>
          <w:tcPr>
            <w:tcW w:w="1584" w:type="dxa"/>
            <w:vAlign w:val="center"/>
          </w:tcPr>
          <w:p w14:paraId="16BC2FB6" w14:textId="0000D7A3" w:rsidR="00AB7813" w:rsidRPr="000013FF" w:rsidRDefault="00037560" w:rsidP="00AB7813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037560">
              <w:rPr>
                <w:rFonts w:ascii="Helvetica" w:hAnsi="Helvetica" w:cs="Helvetica"/>
                <w:sz w:val="16"/>
                <w:szCs w:val="16"/>
              </w:rPr>
              <w:t>159,341</w:t>
            </w:r>
            <w:r>
              <w:rPr>
                <w:rFonts w:ascii="Helvetica" w:hAnsi="Helvetica" w:cs="Helvetica"/>
                <w:sz w:val="16"/>
                <w:szCs w:val="16"/>
              </w:rPr>
              <w:t>0</w:t>
            </w:r>
          </w:p>
        </w:tc>
        <w:tc>
          <w:tcPr>
            <w:tcW w:w="1585" w:type="dxa"/>
            <w:vAlign w:val="center"/>
          </w:tcPr>
          <w:p w14:paraId="4C7F1895" w14:textId="77777777" w:rsidR="00AB7813" w:rsidRPr="000013FF" w:rsidRDefault="00AB7813" w:rsidP="00AB7813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-</w:t>
            </w:r>
          </w:p>
        </w:tc>
        <w:tc>
          <w:tcPr>
            <w:tcW w:w="1585" w:type="dxa"/>
            <w:vAlign w:val="center"/>
          </w:tcPr>
          <w:p w14:paraId="42DEE033" w14:textId="77777777" w:rsidR="00AB7813" w:rsidRPr="000013FF" w:rsidRDefault="00AB7813" w:rsidP="00AB7813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-</w:t>
            </w:r>
          </w:p>
        </w:tc>
      </w:tr>
      <w:tr w:rsidR="00590800" w:rsidRPr="000013FF" w14:paraId="4620C9F4" w14:textId="77777777" w:rsidTr="00590800">
        <w:trPr>
          <w:cantSplit/>
          <w:trHeight w:val="397"/>
        </w:trPr>
        <w:tc>
          <w:tcPr>
            <w:tcW w:w="11068" w:type="dxa"/>
            <w:gridSpan w:val="7"/>
            <w:tcBorders>
              <w:bottom w:val="single" w:sz="2" w:space="0" w:color="auto"/>
            </w:tcBorders>
            <w:vAlign w:val="center"/>
          </w:tcPr>
          <w:p w14:paraId="70674DCE" w14:textId="046F5681" w:rsidR="00590800" w:rsidRDefault="00590800" w:rsidP="00590800">
            <w:pPr>
              <w:rPr>
                <w:rFonts w:ascii="Helvetica" w:hAnsi="Helvetica" w:cs="Helvetica"/>
                <w:sz w:val="16"/>
                <w:szCs w:val="16"/>
              </w:rPr>
            </w:pPr>
            <w:r w:rsidRPr="00590800">
              <w:rPr>
                <w:rFonts w:ascii="Helvetica" w:hAnsi="Helvetica" w:cs="Helvetica"/>
                <w:sz w:val="16"/>
                <w:szCs w:val="16"/>
              </w:rPr>
              <w:t>Tieto ceny majú informatívny charakter a môžu sa líšiť od cien schválených Úradom, nakoľko ten rozhoduje o konečnej výške maximálnych cien dodávky elektriny zraniteľným odberateľom.</w:t>
            </w:r>
          </w:p>
        </w:tc>
      </w:tr>
    </w:tbl>
    <w:p w14:paraId="27795B03" w14:textId="77777777" w:rsidR="00704FDC" w:rsidRPr="00331EBA" w:rsidRDefault="00704FDC" w:rsidP="00F12F94">
      <w:pPr>
        <w:autoSpaceDE w:val="0"/>
        <w:autoSpaceDN w:val="0"/>
        <w:adjustRightInd w:val="0"/>
        <w:rPr>
          <w:rFonts w:ascii="Helvetica" w:hAnsi="Helvetica" w:cs="Arial"/>
          <w:sz w:val="12"/>
          <w:szCs w:val="12"/>
        </w:rPr>
      </w:pPr>
    </w:p>
    <w:sectPr w:rsidR="00704FDC" w:rsidRPr="00331EBA" w:rsidSect="000013FF">
      <w:footerReference w:type="default" r:id="rId9"/>
      <w:pgSz w:w="11907" w:h="16840" w:code="9"/>
      <w:pgMar w:top="709" w:right="397" w:bottom="709" w:left="397" w:header="34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A0FE2" w14:textId="77777777" w:rsidR="00BD4870" w:rsidRPr="00F45509" w:rsidRDefault="00BD4870">
      <w:pPr>
        <w:rPr>
          <w:highlight w:val="yellow"/>
        </w:rPr>
      </w:pPr>
      <w:r w:rsidRPr="00F45509">
        <w:rPr>
          <w:highlight w:val="yellow"/>
        </w:rPr>
        <w:separator/>
      </w:r>
    </w:p>
  </w:endnote>
  <w:endnote w:type="continuationSeparator" w:id="0">
    <w:p w14:paraId="5EC5130C" w14:textId="77777777" w:rsidR="00BD4870" w:rsidRPr="00F45509" w:rsidRDefault="00BD4870">
      <w:pPr>
        <w:rPr>
          <w:highlight w:val="yellow"/>
        </w:rPr>
      </w:pPr>
      <w:r w:rsidRPr="00F45509">
        <w:rPr>
          <w:highlight w:val="yellow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7F974" w14:textId="3B7B0FC3" w:rsidR="00816276" w:rsidRPr="000013FF" w:rsidRDefault="005A261B" w:rsidP="006B33E5">
    <w:pPr>
      <w:pStyle w:val="Pta"/>
      <w:rPr>
        <w:rFonts w:ascii="Helvetica" w:hAnsi="Helvetica" w:cs="Helvetica"/>
        <w:lang w:val="de-DE"/>
      </w:rPr>
    </w:pPr>
    <w:r w:rsidRPr="005A261B">
      <w:rPr>
        <w:rFonts w:ascii="Helvetica" w:hAnsi="Helvetica" w:cs="Helvetica"/>
        <w:sz w:val="16"/>
        <w:szCs w:val="16"/>
        <w:lang w:val="sk-SK"/>
      </w:rPr>
      <w:t>72525000002_2025-12-01</w:t>
    </w:r>
    <w:r w:rsidR="00816276" w:rsidRPr="000013FF">
      <w:rPr>
        <w:rFonts w:ascii="Helvetica" w:hAnsi="Helvetica" w:cs="Helvetica"/>
        <w:sz w:val="16"/>
        <w:szCs w:val="16"/>
        <w:lang w:val="sk-SK"/>
      </w:rPr>
      <w:tab/>
    </w:r>
    <w:r w:rsidR="00816276" w:rsidRPr="000013FF">
      <w:rPr>
        <w:rFonts w:ascii="Helvetica" w:hAnsi="Helvetica" w:cs="Helvetica"/>
        <w:sz w:val="16"/>
        <w:szCs w:val="16"/>
        <w:lang w:val="sk-SK"/>
      </w:rPr>
      <w:tab/>
    </w:r>
    <w:r w:rsidR="00816276" w:rsidRPr="000013FF">
      <w:rPr>
        <w:rFonts w:ascii="Helvetica" w:hAnsi="Helvetica" w:cs="Helvetica"/>
        <w:sz w:val="16"/>
        <w:szCs w:val="16"/>
        <w:lang w:val="sk-SK"/>
      </w:rPr>
      <w:tab/>
    </w:r>
    <w:r w:rsidR="00816276" w:rsidRPr="000013FF">
      <w:rPr>
        <w:rFonts w:ascii="Helvetica" w:hAnsi="Helvetica" w:cs="Helvetica"/>
        <w:sz w:val="16"/>
        <w:szCs w:val="16"/>
        <w:lang w:val="sk-SK"/>
      </w:rPr>
      <w:tab/>
      <w:t xml:space="preserve">      Strana </w:t>
    </w:r>
    <w:r w:rsidR="00816276" w:rsidRPr="000013FF">
      <w:rPr>
        <w:rFonts w:ascii="Helvetica" w:hAnsi="Helvetica" w:cs="Helvetica"/>
        <w:sz w:val="16"/>
        <w:szCs w:val="16"/>
        <w:lang w:val="sk-SK"/>
      </w:rPr>
      <w:fldChar w:fldCharType="begin"/>
    </w:r>
    <w:r w:rsidR="00816276" w:rsidRPr="000013FF">
      <w:rPr>
        <w:rFonts w:ascii="Helvetica" w:hAnsi="Helvetica" w:cs="Helvetica"/>
        <w:sz w:val="16"/>
        <w:szCs w:val="16"/>
        <w:lang w:val="sk-SK"/>
      </w:rPr>
      <w:instrText>PAGE  \* Arabic  \* MERGEFORMAT</w:instrText>
    </w:r>
    <w:r w:rsidR="00816276" w:rsidRPr="000013FF">
      <w:rPr>
        <w:rFonts w:ascii="Helvetica" w:hAnsi="Helvetica" w:cs="Helvetica"/>
        <w:sz w:val="16"/>
        <w:szCs w:val="16"/>
        <w:lang w:val="sk-SK"/>
      </w:rPr>
      <w:fldChar w:fldCharType="separate"/>
    </w:r>
    <w:r w:rsidR="00FA1F79">
      <w:rPr>
        <w:rFonts w:ascii="Helvetica" w:hAnsi="Helvetica" w:cs="Helvetica"/>
        <w:noProof/>
        <w:sz w:val="16"/>
        <w:szCs w:val="16"/>
        <w:lang w:val="sk-SK"/>
      </w:rPr>
      <w:t>1</w:t>
    </w:r>
    <w:r w:rsidR="00816276" w:rsidRPr="000013FF">
      <w:rPr>
        <w:rFonts w:ascii="Helvetica" w:hAnsi="Helvetica" w:cs="Helvetica"/>
        <w:sz w:val="16"/>
        <w:szCs w:val="16"/>
        <w:lang w:val="sk-SK"/>
      </w:rPr>
      <w:fldChar w:fldCharType="end"/>
    </w:r>
    <w:r w:rsidR="00816276" w:rsidRPr="000013FF">
      <w:rPr>
        <w:rFonts w:ascii="Helvetica" w:hAnsi="Helvetica" w:cs="Helvetica"/>
        <w:sz w:val="16"/>
        <w:szCs w:val="16"/>
        <w:lang w:val="sk-SK"/>
      </w:rPr>
      <w:t xml:space="preserve"> z </w:t>
    </w:r>
    <w:r w:rsidR="00816276" w:rsidRPr="000013FF">
      <w:rPr>
        <w:rFonts w:ascii="Helvetica" w:hAnsi="Helvetica" w:cs="Helvetica"/>
        <w:sz w:val="16"/>
        <w:szCs w:val="16"/>
        <w:lang w:val="sk-SK"/>
      </w:rPr>
      <w:fldChar w:fldCharType="begin"/>
    </w:r>
    <w:r w:rsidR="00816276" w:rsidRPr="000013FF">
      <w:rPr>
        <w:rFonts w:ascii="Helvetica" w:hAnsi="Helvetica" w:cs="Helvetica"/>
        <w:sz w:val="16"/>
        <w:szCs w:val="16"/>
        <w:lang w:val="sk-SK"/>
      </w:rPr>
      <w:instrText>NUMPAGES  \* Arabic  \* MERGEFORMAT</w:instrText>
    </w:r>
    <w:r w:rsidR="00816276" w:rsidRPr="000013FF">
      <w:rPr>
        <w:rFonts w:ascii="Helvetica" w:hAnsi="Helvetica" w:cs="Helvetica"/>
        <w:sz w:val="16"/>
        <w:szCs w:val="16"/>
        <w:lang w:val="sk-SK"/>
      </w:rPr>
      <w:fldChar w:fldCharType="separate"/>
    </w:r>
    <w:r w:rsidR="00FA1F79">
      <w:rPr>
        <w:rFonts w:ascii="Helvetica" w:hAnsi="Helvetica" w:cs="Helvetica"/>
        <w:noProof/>
        <w:sz w:val="16"/>
        <w:szCs w:val="16"/>
        <w:lang w:val="sk-SK"/>
      </w:rPr>
      <w:t>1</w:t>
    </w:r>
    <w:r w:rsidR="00816276" w:rsidRPr="000013FF">
      <w:rPr>
        <w:rFonts w:ascii="Helvetica" w:hAnsi="Helvetica" w:cs="Helvetica"/>
        <w:sz w:val="16"/>
        <w:szCs w:val="16"/>
        <w:lang w:val="sk-SK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2BF9E" w14:textId="77777777" w:rsidR="00BD4870" w:rsidRPr="00F45509" w:rsidRDefault="00BD4870">
      <w:pPr>
        <w:rPr>
          <w:highlight w:val="yellow"/>
        </w:rPr>
      </w:pPr>
      <w:r w:rsidRPr="00F45509">
        <w:rPr>
          <w:highlight w:val="yellow"/>
        </w:rPr>
        <w:separator/>
      </w:r>
    </w:p>
  </w:footnote>
  <w:footnote w:type="continuationSeparator" w:id="0">
    <w:p w14:paraId="37CB2672" w14:textId="77777777" w:rsidR="00BD4870" w:rsidRPr="00F45509" w:rsidRDefault="00BD4870">
      <w:pPr>
        <w:rPr>
          <w:highlight w:val="yellow"/>
        </w:rPr>
      </w:pPr>
      <w:r w:rsidRPr="00F45509">
        <w:rPr>
          <w:highlight w:val="yellow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A2E81"/>
    <w:multiLevelType w:val="hybridMultilevel"/>
    <w:tmpl w:val="D07CAE2E"/>
    <w:lvl w:ilvl="0" w:tplc="2B6645D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B4112"/>
    <w:multiLevelType w:val="hybridMultilevel"/>
    <w:tmpl w:val="D07CAE2E"/>
    <w:lvl w:ilvl="0" w:tplc="2B6645D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94147"/>
    <w:multiLevelType w:val="hybridMultilevel"/>
    <w:tmpl w:val="B0204E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1676BE"/>
    <w:multiLevelType w:val="multilevel"/>
    <w:tmpl w:val="83BE7D52"/>
    <w:lvl w:ilvl="0">
      <w:start w:val="1"/>
      <w:numFmt w:val="decimal"/>
      <w:pStyle w:val="Nadpis7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05570852">
    <w:abstractNumId w:val="3"/>
  </w:num>
  <w:num w:numId="2" w16cid:durableId="1328633357">
    <w:abstractNumId w:val="0"/>
  </w:num>
  <w:num w:numId="3" w16cid:durableId="917399616">
    <w:abstractNumId w:val="1"/>
  </w:num>
  <w:num w:numId="4" w16cid:durableId="3075125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853"/>
    <w:rsid w:val="000013FF"/>
    <w:rsid w:val="00002FD5"/>
    <w:rsid w:val="00004397"/>
    <w:rsid w:val="00004651"/>
    <w:rsid w:val="000068F8"/>
    <w:rsid w:val="000141A0"/>
    <w:rsid w:val="00016B6F"/>
    <w:rsid w:val="0002401A"/>
    <w:rsid w:val="000262E9"/>
    <w:rsid w:val="00031F66"/>
    <w:rsid w:val="000321B7"/>
    <w:rsid w:val="0003492D"/>
    <w:rsid w:val="0003510B"/>
    <w:rsid w:val="00037560"/>
    <w:rsid w:val="000442D9"/>
    <w:rsid w:val="00045A67"/>
    <w:rsid w:val="00052A04"/>
    <w:rsid w:val="00054306"/>
    <w:rsid w:val="00073E99"/>
    <w:rsid w:val="00074EAA"/>
    <w:rsid w:val="00075688"/>
    <w:rsid w:val="00086995"/>
    <w:rsid w:val="0009115E"/>
    <w:rsid w:val="00091A55"/>
    <w:rsid w:val="000B11A4"/>
    <w:rsid w:val="000B738C"/>
    <w:rsid w:val="000C5FB0"/>
    <w:rsid w:val="000E0407"/>
    <w:rsid w:val="000E6DF8"/>
    <w:rsid w:val="000E7D0E"/>
    <w:rsid w:val="00103C68"/>
    <w:rsid w:val="00112586"/>
    <w:rsid w:val="001144EE"/>
    <w:rsid w:val="0013606E"/>
    <w:rsid w:val="001437AF"/>
    <w:rsid w:val="001463E3"/>
    <w:rsid w:val="001476C8"/>
    <w:rsid w:val="00152ED0"/>
    <w:rsid w:val="001544D2"/>
    <w:rsid w:val="00171490"/>
    <w:rsid w:val="00183FBD"/>
    <w:rsid w:val="00190268"/>
    <w:rsid w:val="0019219D"/>
    <w:rsid w:val="001A2D9E"/>
    <w:rsid w:val="001B35D9"/>
    <w:rsid w:val="001B74BB"/>
    <w:rsid w:val="001C49CD"/>
    <w:rsid w:val="001E1644"/>
    <w:rsid w:val="001E209D"/>
    <w:rsid w:val="001E5E39"/>
    <w:rsid w:val="001E68D7"/>
    <w:rsid w:val="00201348"/>
    <w:rsid w:val="0020143A"/>
    <w:rsid w:val="0020206B"/>
    <w:rsid w:val="002428F7"/>
    <w:rsid w:val="00250928"/>
    <w:rsid w:val="00252393"/>
    <w:rsid w:val="002656E6"/>
    <w:rsid w:val="002753FA"/>
    <w:rsid w:val="002932BB"/>
    <w:rsid w:val="00296719"/>
    <w:rsid w:val="00297EE1"/>
    <w:rsid w:val="002A1CDF"/>
    <w:rsid w:val="002A7FC6"/>
    <w:rsid w:val="002C5060"/>
    <w:rsid w:val="002D0028"/>
    <w:rsid w:val="002D2C12"/>
    <w:rsid w:val="002E09DC"/>
    <w:rsid w:val="002E2921"/>
    <w:rsid w:val="002E470A"/>
    <w:rsid w:val="002F0FAB"/>
    <w:rsid w:val="002F3A83"/>
    <w:rsid w:val="002F5D07"/>
    <w:rsid w:val="00303DF5"/>
    <w:rsid w:val="00305ABA"/>
    <w:rsid w:val="00306E9C"/>
    <w:rsid w:val="003074A6"/>
    <w:rsid w:val="00312674"/>
    <w:rsid w:val="00312AB5"/>
    <w:rsid w:val="00317BB6"/>
    <w:rsid w:val="003219FF"/>
    <w:rsid w:val="0032231A"/>
    <w:rsid w:val="00324820"/>
    <w:rsid w:val="003255D4"/>
    <w:rsid w:val="003266F0"/>
    <w:rsid w:val="00331EBA"/>
    <w:rsid w:val="003349A9"/>
    <w:rsid w:val="00367DEC"/>
    <w:rsid w:val="00371E0D"/>
    <w:rsid w:val="003800B9"/>
    <w:rsid w:val="00381BD1"/>
    <w:rsid w:val="00391A93"/>
    <w:rsid w:val="00395108"/>
    <w:rsid w:val="003A13E2"/>
    <w:rsid w:val="003B47DC"/>
    <w:rsid w:val="003B58B4"/>
    <w:rsid w:val="003C1AD4"/>
    <w:rsid w:val="003C7B9A"/>
    <w:rsid w:val="003D13E6"/>
    <w:rsid w:val="003D1C52"/>
    <w:rsid w:val="003D6188"/>
    <w:rsid w:val="003E4347"/>
    <w:rsid w:val="003F29DC"/>
    <w:rsid w:val="003F6949"/>
    <w:rsid w:val="00400722"/>
    <w:rsid w:val="0040599E"/>
    <w:rsid w:val="004071D5"/>
    <w:rsid w:val="00425F1C"/>
    <w:rsid w:val="00435E35"/>
    <w:rsid w:val="0043798B"/>
    <w:rsid w:val="004379DA"/>
    <w:rsid w:val="00441E26"/>
    <w:rsid w:val="00455C17"/>
    <w:rsid w:val="00456093"/>
    <w:rsid w:val="00457155"/>
    <w:rsid w:val="00461266"/>
    <w:rsid w:val="00471C86"/>
    <w:rsid w:val="00472745"/>
    <w:rsid w:val="00480173"/>
    <w:rsid w:val="00487838"/>
    <w:rsid w:val="00492973"/>
    <w:rsid w:val="00496447"/>
    <w:rsid w:val="004A0D48"/>
    <w:rsid w:val="004A0D7C"/>
    <w:rsid w:val="004A3DCD"/>
    <w:rsid w:val="004B0A2A"/>
    <w:rsid w:val="004B2E66"/>
    <w:rsid w:val="004B47A5"/>
    <w:rsid w:val="004B4D7C"/>
    <w:rsid w:val="004B6118"/>
    <w:rsid w:val="004B6E88"/>
    <w:rsid w:val="004B6F54"/>
    <w:rsid w:val="004D1E84"/>
    <w:rsid w:val="004E1C8F"/>
    <w:rsid w:val="004E7D15"/>
    <w:rsid w:val="004F0560"/>
    <w:rsid w:val="004F438C"/>
    <w:rsid w:val="00503356"/>
    <w:rsid w:val="00503FDE"/>
    <w:rsid w:val="00506B85"/>
    <w:rsid w:val="0051202B"/>
    <w:rsid w:val="005250D8"/>
    <w:rsid w:val="00534EAC"/>
    <w:rsid w:val="00546385"/>
    <w:rsid w:val="00551FB7"/>
    <w:rsid w:val="0055522F"/>
    <w:rsid w:val="00565425"/>
    <w:rsid w:val="00567126"/>
    <w:rsid w:val="00571A07"/>
    <w:rsid w:val="00573F24"/>
    <w:rsid w:val="00590800"/>
    <w:rsid w:val="005930D5"/>
    <w:rsid w:val="00595AD2"/>
    <w:rsid w:val="005A261B"/>
    <w:rsid w:val="005A5D9A"/>
    <w:rsid w:val="005B310F"/>
    <w:rsid w:val="005B525C"/>
    <w:rsid w:val="005C5F60"/>
    <w:rsid w:val="005D5305"/>
    <w:rsid w:val="005D7128"/>
    <w:rsid w:val="005F1A5B"/>
    <w:rsid w:val="005F1BBD"/>
    <w:rsid w:val="00602557"/>
    <w:rsid w:val="00604853"/>
    <w:rsid w:val="00605BCE"/>
    <w:rsid w:val="00607CB5"/>
    <w:rsid w:val="0061281A"/>
    <w:rsid w:val="00627274"/>
    <w:rsid w:val="00642324"/>
    <w:rsid w:val="0064235F"/>
    <w:rsid w:val="00647F11"/>
    <w:rsid w:val="00654FE0"/>
    <w:rsid w:val="006558B6"/>
    <w:rsid w:val="00666820"/>
    <w:rsid w:val="006923D2"/>
    <w:rsid w:val="006927EE"/>
    <w:rsid w:val="00693CBE"/>
    <w:rsid w:val="00694C00"/>
    <w:rsid w:val="00695F44"/>
    <w:rsid w:val="00696462"/>
    <w:rsid w:val="006B33E5"/>
    <w:rsid w:val="006B6BB2"/>
    <w:rsid w:val="006C5832"/>
    <w:rsid w:val="006C66D1"/>
    <w:rsid w:val="006D16CD"/>
    <w:rsid w:val="006D2E16"/>
    <w:rsid w:val="006D7600"/>
    <w:rsid w:val="006E54E6"/>
    <w:rsid w:val="00704EB1"/>
    <w:rsid w:val="00704FDC"/>
    <w:rsid w:val="0070625D"/>
    <w:rsid w:val="00706C81"/>
    <w:rsid w:val="007138B1"/>
    <w:rsid w:val="00733835"/>
    <w:rsid w:val="00741E4E"/>
    <w:rsid w:val="007430F5"/>
    <w:rsid w:val="00752795"/>
    <w:rsid w:val="00766146"/>
    <w:rsid w:val="00782407"/>
    <w:rsid w:val="007853A0"/>
    <w:rsid w:val="00796B1D"/>
    <w:rsid w:val="007A2066"/>
    <w:rsid w:val="007B2142"/>
    <w:rsid w:val="007B6F8D"/>
    <w:rsid w:val="007B6FD0"/>
    <w:rsid w:val="007D5220"/>
    <w:rsid w:val="007E1A26"/>
    <w:rsid w:val="00816276"/>
    <w:rsid w:val="00817A9C"/>
    <w:rsid w:val="008203EA"/>
    <w:rsid w:val="008261B2"/>
    <w:rsid w:val="00826336"/>
    <w:rsid w:val="0084561C"/>
    <w:rsid w:val="00845EA4"/>
    <w:rsid w:val="00851107"/>
    <w:rsid w:val="00851302"/>
    <w:rsid w:val="008574CC"/>
    <w:rsid w:val="00861766"/>
    <w:rsid w:val="00864048"/>
    <w:rsid w:val="008727FB"/>
    <w:rsid w:val="00872827"/>
    <w:rsid w:val="0087384A"/>
    <w:rsid w:val="00877984"/>
    <w:rsid w:val="008939A8"/>
    <w:rsid w:val="008A0781"/>
    <w:rsid w:val="008A3D4B"/>
    <w:rsid w:val="008B7218"/>
    <w:rsid w:val="008E0BBB"/>
    <w:rsid w:val="008F47ED"/>
    <w:rsid w:val="009010C6"/>
    <w:rsid w:val="009038F6"/>
    <w:rsid w:val="009053CF"/>
    <w:rsid w:val="009068C8"/>
    <w:rsid w:val="00912DE4"/>
    <w:rsid w:val="009268D8"/>
    <w:rsid w:val="00943986"/>
    <w:rsid w:val="00944071"/>
    <w:rsid w:val="0094496C"/>
    <w:rsid w:val="00952BC8"/>
    <w:rsid w:val="00972CAF"/>
    <w:rsid w:val="00980A86"/>
    <w:rsid w:val="00984215"/>
    <w:rsid w:val="00990037"/>
    <w:rsid w:val="00991005"/>
    <w:rsid w:val="00991287"/>
    <w:rsid w:val="00991589"/>
    <w:rsid w:val="009B7776"/>
    <w:rsid w:val="009D38A4"/>
    <w:rsid w:val="009D3FD3"/>
    <w:rsid w:val="009D47EE"/>
    <w:rsid w:val="009E17E9"/>
    <w:rsid w:val="009E2649"/>
    <w:rsid w:val="009E5B54"/>
    <w:rsid w:val="00A00B69"/>
    <w:rsid w:val="00A05551"/>
    <w:rsid w:val="00A15A08"/>
    <w:rsid w:val="00A15F1A"/>
    <w:rsid w:val="00A35FF0"/>
    <w:rsid w:val="00A41815"/>
    <w:rsid w:val="00A5159D"/>
    <w:rsid w:val="00A5565E"/>
    <w:rsid w:val="00A74842"/>
    <w:rsid w:val="00A75B4B"/>
    <w:rsid w:val="00A80C44"/>
    <w:rsid w:val="00A8308E"/>
    <w:rsid w:val="00AA1921"/>
    <w:rsid w:val="00AB7813"/>
    <w:rsid w:val="00AC2287"/>
    <w:rsid w:val="00AC3C74"/>
    <w:rsid w:val="00AC6169"/>
    <w:rsid w:val="00AE673B"/>
    <w:rsid w:val="00B04100"/>
    <w:rsid w:val="00B04345"/>
    <w:rsid w:val="00B07B49"/>
    <w:rsid w:val="00B13AD9"/>
    <w:rsid w:val="00B142CB"/>
    <w:rsid w:val="00B14E09"/>
    <w:rsid w:val="00B16D09"/>
    <w:rsid w:val="00B1717B"/>
    <w:rsid w:val="00B2014F"/>
    <w:rsid w:val="00B26C80"/>
    <w:rsid w:val="00B37288"/>
    <w:rsid w:val="00B4739F"/>
    <w:rsid w:val="00B4794B"/>
    <w:rsid w:val="00B61425"/>
    <w:rsid w:val="00B63149"/>
    <w:rsid w:val="00B67051"/>
    <w:rsid w:val="00B70F61"/>
    <w:rsid w:val="00B72567"/>
    <w:rsid w:val="00B82410"/>
    <w:rsid w:val="00B872FF"/>
    <w:rsid w:val="00B94178"/>
    <w:rsid w:val="00B96A47"/>
    <w:rsid w:val="00BA3DCF"/>
    <w:rsid w:val="00BA42E8"/>
    <w:rsid w:val="00BA4968"/>
    <w:rsid w:val="00BB0B1F"/>
    <w:rsid w:val="00BC0455"/>
    <w:rsid w:val="00BC41CC"/>
    <w:rsid w:val="00BD0D09"/>
    <w:rsid w:val="00BD4870"/>
    <w:rsid w:val="00BE1C04"/>
    <w:rsid w:val="00BE5474"/>
    <w:rsid w:val="00BE7C21"/>
    <w:rsid w:val="00C068E2"/>
    <w:rsid w:val="00C114F2"/>
    <w:rsid w:val="00C14572"/>
    <w:rsid w:val="00C15E2E"/>
    <w:rsid w:val="00C268F4"/>
    <w:rsid w:val="00C31917"/>
    <w:rsid w:val="00C342DC"/>
    <w:rsid w:val="00C47BD4"/>
    <w:rsid w:val="00C5703E"/>
    <w:rsid w:val="00C61484"/>
    <w:rsid w:val="00C62771"/>
    <w:rsid w:val="00C64DDC"/>
    <w:rsid w:val="00C67D6C"/>
    <w:rsid w:val="00C752AC"/>
    <w:rsid w:val="00C77C04"/>
    <w:rsid w:val="00C84DD3"/>
    <w:rsid w:val="00C85BD4"/>
    <w:rsid w:val="00C960EC"/>
    <w:rsid w:val="00CB0694"/>
    <w:rsid w:val="00CC23D6"/>
    <w:rsid w:val="00CC7C5E"/>
    <w:rsid w:val="00CD0036"/>
    <w:rsid w:val="00CE014D"/>
    <w:rsid w:val="00CF07D8"/>
    <w:rsid w:val="00CF7B0C"/>
    <w:rsid w:val="00CF7EFC"/>
    <w:rsid w:val="00D02689"/>
    <w:rsid w:val="00D0380C"/>
    <w:rsid w:val="00D0501E"/>
    <w:rsid w:val="00D102BD"/>
    <w:rsid w:val="00D112A8"/>
    <w:rsid w:val="00D1229A"/>
    <w:rsid w:val="00D349E5"/>
    <w:rsid w:val="00D36067"/>
    <w:rsid w:val="00D40238"/>
    <w:rsid w:val="00D40780"/>
    <w:rsid w:val="00D56074"/>
    <w:rsid w:val="00D65B4B"/>
    <w:rsid w:val="00D767D6"/>
    <w:rsid w:val="00D77C7D"/>
    <w:rsid w:val="00D91060"/>
    <w:rsid w:val="00D91A92"/>
    <w:rsid w:val="00DA1050"/>
    <w:rsid w:val="00DA46F2"/>
    <w:rsid w:val="00DA6EAD"/>
    <w:rsid w:val="00DB0BED"/>
    <w:rsid w:val="00DB4602"/>
    <w:rsid w:val="00DD0E95"/>
    <w:rsid w:val="00DE1374"/>
    <w:rsid w:val="00DF040C"/>
    <w:rsid w:val="00DF40E7"/>
    <w:rsid w:val="00DF4200"/>
    <w:rsid w:val="00DF6900"/>
    <w:rsid w:val="00E06BD9"/>
    <w:rsid w:val="00E07C23"/>
    <w:rsid w:val="00E11BDD"/>
    <w:rsid w:val="00E12B0C"/>
    <w:rsid w:val="00E1335F"/>
    <w:rsid w:val="00E140D0"/>
    <w:rsid w:val="00E225A2"/>
    <w:rsid w:val="00E23AB1"/>
    <w:rsid w:val="00E32D82"/>
    <w:rsid w:val="00E437C1"/>
    <w:rsid w:val="00E44E37"/>
    <w:rsid w:val="00E62289"/>
    <w:rsid w:val="00E71BFE"/>
    <w:rsid w:val="00E7261E"/>
    <w:rsid w:val="00E87AAE"/>
    <w:rsid w:val="00E92CFD"/>
    <w:rsid w:val="00EA25C6"/>
    <w:rsid w:val="00EA4976"/>
    <w:rsid w:val="00EB09E6"/>
    <w:rsid w:val="00EB6AC5"/>
    <w:rsid w:val="00EB7C04"/>
    <w:rsid w:val="00ED41B6"/>
    <w:rsid w:val="00ED75BE"/>
    <w:rsid w:val="00EE0E53"/>
    <w:rsid w:val="00F0662B"/>
    <w:rsid w:val="00F12F94"/>
    <w:rsid w:val="00F2288A"/>
    <w:rsid w:val="00F42172"/>
    <w:rsid w:val="00F45509"/>
    <w:rsid w:val="00F46314"/>
    <w:rsid w:val="00F51FBC"/>
    <w:rsid w:val="00F5382D"/>
    <w:rsid w:val="00F554E7"/>
    <w:rsid w:val="00F56FB9"/>
    <w:rsid w:val="00F60C88"/>
    <w:rsid w:val="00F65074"/>
    <w:rsid w:val="00F75748"/>
    <w:rsid w:val="00F850A0"/>
    <w:rsid w:val="00F901BD"/>
    <w:rsid w:val="00F90CD0"/>
    <w:rsid w:val="00F963D2"/>
    <w:rsid w:val="00FA192A"/>
    <w:rsid w:val="00FA1F79"/>
    <w:rsid w:val="00FA4E5C"/>
    <w:rsid w:val="00FB520A"/>
    <w:rsid w:val="00FB7AB1"/>
    <w:rsid w:val="00FD2B7B"/>
    <w:rsid w:val="00FE24A9"/>
    <w:rsid w:val="00FE63DF"/>
    <w:rsid w:val="00FF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3E676C"/>
  <w15:chartTrackingRefBased/>
  <w15:docId w15:val="{3E027800-6FA3-4F49-80C3-EEE226CBB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lang w:eastAsia="cs-CZ"/>
    </w:rPr>
  </w:style>
  <w:style w:type="paragraph" w:styleId="Nadpis3">
    <w:name w:val="heading 3"/>
    <w:basedOn w:val="Normlny"/>
    <w:next w:val="Normlny"/>
    <w:qFormat/>
    <w:pPr>
      <w:keepNext/>
      <w:jc w:val="both"/>
      <w:outlineLvl w:val="2"/>
    </w:pPr>
    <w:rPr>
      <w:rFonts w:ascii="Arial Narrow" w:hAnsi="Arial Narrow"/>
      <w:b/>
      <w:sz w:val="22"/>
    </w:rPr>
  </w:style>
  <w:style w:type="paragraph" w:styleId="Nadpis4">
    <w:name w:val="heading 4"/>
    <w:basedOn w:val="Normlny"/>
    <w:next w:val="Normlny"/>
    <w:link w:val="Nadpis4Char"/>
    <w:qFormat/>
    <w:rsid w:val="003255D4"/>
    <w:pPr>
      <w:keepNext/>
      <w:tabs>
        <w:tab w:val="num" w:pos="214"/>
      </w:tabs>
      <w:spacing w:line="160" w:lineRule="exact"/>
      <w:ind w:left="214" w:hanging="214"/>
      <w:outlineLvl w:val="3"/>
    </w:pPr>
    <w:rPr>
      <w:rFonts w:ascii="Arial Narrow" w:hAnsi="Arial Narrow" w:cs="Arial Narrow"/>
      <w:b/>
      <w:bCs/>
      <w:sz w:val="18"/>
      <w:szCs w:val="18"/>
    </w:rPr>
  </w:style>
  <w:style w:type="paragraph" w:styleId="Nadpis6">
    <w:name w:val="heading 6"/>
    <w:basedOn w:val="Normlny"/>
    <w:next w:val="Normlny"/>
    <w:qFormat/>
    <w:pPr>
      <w:keepNext/>
      <w:spacing w:before="120"/>
      <w:outlineLvl w:val="5"/>
    </w:pPr>
    <w:rPr>
      <w:rFonts w:ascii="Arial Narrow" w:hAnsi="Arial Narrow"/>
      <w:b/>
      <w:sz w:val="18"/>
    </w:rPr>
  </w:style>
  <w:style w:type="paragraph" w:styleId="Nadpis7">
    <w:name w:val="heading 7"/>
    <w:basedOn w:val="Normlny"/>
    <w:next w:val="Normlny"/>
    <w:qFormat/>
    <w:pPr>
      <w:keepNext/>
      <w:numPr>
        <w:numId w:val="1"/>
      </w:numPr>
      <w:jc w:val="both"/>
      <w:outlineLvl w:val="6"/>
    </w:pPr>
    <w:rPr>
      <w:rFonts w:ascii="Arial" w:hAnsi="Arial"/>
      <w:b/>
      <w:sz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semiHidden/>
  </w:style>
  <w:style w:type="paragraph" w:styleId="Zkladntext">
    <w:name w:val="Body Text"/>
    <w:basedOn w:val="Normlny"/>
    <w:pPr>
      <w:tabs>
        <w:tab w:val="left" w:pos="567"/>
        <w:tab w:val="left" w:pos="4962"/>
      </w:tabs>
      <w:jc w:val="both"/>
    </w:pPr>
    <w:rPr>
      <w:rFonts w:ascii="Arial" w:hAnsi="Arial"/>
      <w:sz w:val="18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lang w:val="en-US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F56FB9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F56FB9"/>
    <w:rPr>
      <w:rFonts w:ascii="Tahoma" w:hAnsi="Tahoma" w:cs="Tahoma"/>
      <w:sz w:val="16"/>
      <w:szCs w:val="16"/>
      <w:lang w:eastAsia="cs-CZ"/>
    </w:rPr>
  </w:style>
  <w:style w:type="paragraph" w:styleId="Zkladntext2">
    <w:name w:val="Body Text 2"/>
    <w:basedOn w:val="Normlny"/>
    <w:link w:val="Zkladntext2Char"/>
    <w:rsid w:val="00DF6900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DF6900"/>
    <w:rPr>
      <w:lang w:eastAsia="cs-CZ"/>
    </w:rPr>
  </w:style>
  <w:style w:type="character" w:customStyle="1" w:styleId="Nadpis4Char">
    <w:name w:val="Nadpis 4 Char"/>
    <w:link w:val="Nadpis4"/>
    <w:rsid w:val="000013FF"/>
    <w:rPr>
      <w:rFonts w:ascii="Arial Narrow" w:hAnsi="Arial Narrow" w:cs="Arial Narrow"/>
      <w:b/>
      <w:bCs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27279-4180-4B22-93B0-86F1F282A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>Slovak Telecom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lhomolova</dc:creator>
  <cp:keywords/>
  <cp:lastModifiedBy>Tomáš Kostoláni</cp:lastModifiedBy>
  <cp:revision>53</cp:revision>
  <cp:lastPrinted>2025-12-01T16:17:00Z</cp:lastPrinted>
  <dcterms:created xsi:type="dcterms:W3CDTF">2019-12-29T13:07:00Z</dcterms:created>
  <dcterms:modified xsi:type="dcterms:W3CDTF">2025-12-01T16:17:00Z</dcterms:modified>
</cp:coreProperties>
</file>